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F" w:rsidRDefault="00055012" w:rsidP="00282F73">
      <w:pPr>
        <w:pStyle w:val="Heading1"/>
        <w:tabs>
          <w:tab w:val="left" w:leader="hyphen" w:pos="7293"/>
        </w:tabs>
        <w:rPr>
          <w:sz w:val="28"/>
          <w:szCs w:val="28"/>
        </w:rPr>
      </w:pPr>
      <w:r w:rsidRPr="00692F03">
        <w:rPr>
          <w:sz w:val="36"/>
          <w:szCs w:val="36"/>
        </w:rPr>
        <w:t>Adel K</w:t>
      </w:r>
      <w:r w:rsidR="00180BC1">
        <w:rPr>
          <w:sz w:val="36"/>
          <w:szCs w:val="36"/>
        </w:rPr>
        <w:t>e</w:t>
      </w:r>
      <w:r w:rsidR="006D1E7C">
        <w:rPr>
          <w:sz w:val="36"/>
          <w:szCs w:val="36"/>
        </w:rPr>
        <w:t>i</w:t>
      </w:r>
      <w:r w:rsidRPr="00692F03">
        <w:rPr>
          <w:sz w:val="36"/>
          <w:szCs w:val="36"/>
        </w:rPr>
        <w:t>ta</w:t>
      </w:r>
      <w:r w:rsidR="001C0662">
        <w:rPr>
          <w:sz w:val="28"/>
          <w:szCs w:val="28"/>
        </w:rPr>
        <w:t xml:space="preserve"> </w:t>
      </w:r>
    </w:p>
    <w:p w:rsidR="00781B28" w:rsidRPr="00781B28" w:rsidRDefault="00781B28" w:rsidP="00781B28"/>
    <w:p w:rsidR="00D92E7F" w:rsidRDefault="00D92E7F" w:rsidP="00102DF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Personal data</w:t>
      </w:r>
    </w:p>
    <w:tbl>
      <w:tblPr>
        <w:tblW w:w="100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3441"/>
        <w:gridCol w:w="4771"/>
      </w:tblGrid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3441" w:type="dxa"/>
          </w:tcPr>
          <w:p w:rsidR="00D92E7F" w:rsidRPr="00282F73" w:rsidRDefault="00D92E7F" w:rsidP="006D1E7C">
            <w:pPr>
              <w:rPr>
                <w:b/>
                <w:bCs/>
              </w:rPr>
            </w:pPr>
            <w:r w:rsidRPr="00282F73">
              <w:rPr>
                <w:b/>
                <w:bCs/>
              </w:rPr>
              <w:t xml:space="preserve">Adel </w:t>
            </w:r>
            <w:proofErr w:type="spellStart"/>
            <w:r w:rsidRPr="00282F73">
              <w:rPr>
                <w:b/>
                <w:bCs/>
              </w:rPr>
              <w:t>Saleh</w:t>
            </w:r>
            <w:proofErr w:type="spellEnd"/>
            <w:r w:rsidRPr="00282F73">
              <w:rPr>
                <w:b/>
                <w:bCs/>
              </w:rPr>
              <w:t xml:space="preserve"> </w:t>
            </w:r>
            <w:r w:rsidR="00282F73">
              <w:rPr>
                <w:b/>
                <w:bCs/>
              </w:rPr>
              <w:t xml:space="preserve">Baba </w:t>
            </w:r>
            <w:proofErr w:type="spellStart"/>
            <w:r w:rsidR="00282F73">
              <w:rPr>
                <w:b/>
                <w:bCs/>
              </w:rPr>
              <w:t>Lamine</w:t>
            </w:r>
            <w:proofErr w:type="spellEnd"/>
            <w:r w:rsidR="00282F73">
              <w:rPr>
                <w:b/>
                <w:bCs/>
              </w:rPr>
              <w:t xml:space="preserve"> </w:t>
            </w:r>
            <w:r w:rsidRPr="00282F73">
              <w:rPr>
                <w:b/>
                <w:bCs/>
              </w:rPr>
              <w:t>K</w:t>
            </w:r>
            <w:r w:rsidR="00180BC1" w:rsidRPr="00282F73">
              <w:rPr>
                <w:b/>
                <w:bCs/>
              </w:rPr>
              <w:t>e</w:t>
            </w:r>
            <w:r w:rsidR="006D1E7C" w:rsidRPr="00282F73">
              <w:rPr>
                <w:b/>
                <w:bCs/>
              </w:rPr>
              <w:t>i</w:t>
            </w:r>
            <w:r w:rsidRPr="00282F73">
              <w:rPr>
                <w:b/>
                <w:bCs/>
              </w:rPr>
              <w:t>ta</w:t>
            </w:r>
          </w:p>
        </w:tc>
        <w:tc>
          <w:tcPr>
            <w:tcW w:w="4771" w:type="dxa"/>
            <w:vMerge w:val="restart"/>
          </w:tcPr>
          <w:p w:rsidR="00D92E7F" w:rsidRDefault="00B973ED" w:rsidP="009E71B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Picture 1" descr="thumb_241253_profile_img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_241253_profile_img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Place &amp; DOB:</w:t>
            </w:r>
          </w:p>
        </w:tc>
        <w:tc>
          <w:tcPr>
            <w:tcW w:w="3441" w:type="dxa"/>
          </w:tcPr>
          <w:p w:rsidR="00D92E7F" w:rsidRDefault="00D92E7F" w:rsidP="002769C9">
            <w:smartTag w:uri="urn:schemas-microsoft-com:office:smarttags" w:element="place">
              <w:smartTag w:uri="urn:schemas-microsoft-com:office:smarttags" w:element="City">
                <w:r>
                  <w:t>Bamako</w:t>
                </w:r>
              </w:smartTag>
            </w:smartTag>
            <w:r>
              <w:t xml:space="preserve">, </w:t>
            </w:r>
            <w:smartTag w:uri="urn:schemas-microsoft-com:office:smarttags" w:element="date">
              <w:smartTagPr>
                <w:attr w:name="Year" w:val="1960"/>
                <w:attr w:name="Day" w:val="4"/>
                <w:attr w:name="Month" w:val="7"/>
              </w:smartTagPr>
              <w:r>
                <w:t>7/4/1960</w:t>
              </w:r>
            </w:smartTag>
          </w:p>
        </w:tc>
        <w:tc>
          <w:tcPr>
            <w:tcW w:w="4771" w:type="dxa"/>
            <w:vMerge/>
          </w:tcPr>
          <w:p w:rsidR="00D92E7F" w:rsidRDefault="00D92E7F" w:rsidP="002769C9"/>
        </w:tc>
      </w:tr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Nationality:</w:t>
            </w:r>
          </w:p>
        </w:tc>
        <w:tc>
          <w:tcPr>
            <w:tcW w:w="3441" w:type="dxa"/>
          </w:tcPr>
          <w:p w:rsidR="00D92E7F" w:rsidRPr="00AC282A" w:rsidRDefault="003D6AE1" w:rsidP="00732246">
            <w:r>
              <w:t>Mali</w:t>
            </w:r>
          </w:p>
        </w:tc>
        <w:tc>
          <w:tcPr>
            <w:tcW w:w="4771" w:type="dxa"/>
            <w:vMerge/>
          </w:tcPr>
          <w:p w:rsidR="00D92E7F" w:rsidRDefault="00D92E7F" w:rsidP="002769C9"/>
        </w:tc>
      </w:tr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Religion:</w:t>
            </w:r>
          </w:p>
        </w:tc>
        <w:tc>
          <w:tcPr>
            <w:tcW w:w="3441" w:type="dxa"/>
          </w:tcPr>
          <w:p w:rsidR="00D92E7F" w:rsidRDefault="00D92E7F" w:rsidP="002769C9">
            <w:r>
              <w:t>Islam</w:t>
            </w:r>
          </w:p>
        </w:tc>
        <w:tc>
          <w:tcPr>
            <w:tcW w:w="4771" w:type="dxa"/>
            <w:vMerge/>
          </w:tcPr>
          <w:p w:rsidR="00D92E7F" w:rsidRDefault="00D92E7F" w:rsidP="002769C9"/>
        </w:tc>
      </w:tr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Build:</w:t>
            </w:r>
          </w:p>
        </w:tc>
        <w:tc>
          <w:tcPr>
            <w:tcW w:w="3441" w:type="dxa"/>
          </w:tcPr>
          <w:p w:rsidR="00D92E7F" w:rsidRDefault="00D92E7F" w:rsidP="002769C9">
            <w:r>
              <w:t>1.76 m , 65 Kg</w:t>
            </w:r>
          </w:p>
        </w:tc>
        <w:tc>
          <w:tcPr>
            <w:tcW w:w="4771" w:type="dxa"/>
            <w:vMerge/>
          </w:tcPr>
          <w:p w:rsidR="00D92E7F" w:rsidRDefault="00D92E7F" w:rsidP="002769C9"/>
        </w:tc>
      </w:tr>
      <w:tr w:rsidR="00D92E7F">
        <w:tc>
          <w:tcPr>
            <w:tcW w:w="1807" w:type="dxa"/>
          </w:tcPr>
          <w:p w:rsidR="00D92E7F" w:rsidRPr="00282F73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282F73">
              <w:rPr>
                <w:i/>
                <w:iCs/>
                <w:sz w:val="22"/>
                <w:szCs w:val="22"/>
              </w:rPr>
              <w:t>Marital status:</w:t>
            </w:r>
          </w:p>
        </w:tc>
        <w:tc>
          <w:tcPr>
            <w:tcW w:w="3441" w:type="dxa"/>
          </w:tcPr>
          <w:p w:rsidR="00D92E7F" w:rsidRDefault="00D92E7F" w:rsidP="007929D5">
            <w:r>
              <w:t>Married</w:t>
            </w:r>
          </w:p>
        </w:tc>
        <w:tc>
          <w:tcPr>
            <w:tcW w:w="4771" w:type="dxa"/>
            <w:vMerge/>
          </w:tcPr>
          <w:p w:rsidR="00D92E7F" w:rsidRDefault="00D92E7F" w:rsidP="002769C9"/>
        </w:tc>
      </w:tr>
    </w:tbl>
    <w:p w:rsidR="00D92E7F" w:rsidRDefault="00D92E7F" w:rsidP="00D92E7F"/>
    <w:p w:rsidR="00D92E7F" w:rsidRDefault="00D92E7F" w:rsidP="00844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 </w:t>
      </w:r>
      <w:r w:rsidR="0084483A">
        <w:rPr>
          <w:b/>
          <w:bCs/>
          <w:sz w:val="28"/>
          <w:szCs w:val="28"/>
        </w:rPr>
        <w:t>Certificates</w:t>
      </w:r>
    </w:p>
    <w:tbl>
      <w:tblPr>
        <w:tblW w:w="100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02"/>
        <w:gridCol w:w="1428"/>
        <w:gridCol w:w="3621"/>
      </w:tblGrid>
      <w:tr w:rsidR="00D92E7F">
        <w:tc>
          <w:tcPr>
            <w:tcW w:w="1368" w:type="dxa"/>
          </w:tcPr>
          <w:p w:rsidR="00D92E7F" w:rsidRDefault="00D92E7F" w:rsidP="002769C9"/>
        </w:tc>
        <w:tc>
          <w:tcPr>
            <w:tcW w:w="3602" w:type="dxa"/>
          </w:tcPr>
          <w:p w:rsidR="00D92E7F" w:rsidRDefault="00D92E7F" w:rsidP="0040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428" w:type="dxa"/>
          </w:tcPr>
          <w:p w:rsidR="00D92E7F" w:rsidRDefault="00D92E7F" w:rsidP="0040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3621" w:type="dxa"/>
          </w:tcPr>
          <w:p w:rsidR="00D92E7F" w:rsidRDefault="00D92E7F" w:rsidP="0040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 w:rsidR="00D92E7F">
        <w:tc>
          <w:tcPr>
            <w:tcW w:w="1368" w:type="dxa"/>
            <w:vAlign w:val="center"/>
          </w:tcPr>
          <w:p w:rsidR="00D92E7F" w:rsidRDefault="00D92E7F" w:rsidP="002769C9">
            <w:pPr>
              <w:pStyle w:val="Heading1"/>
            </w:pPr>
            <w:r>
              <w:t>University</w:t>
            </w:r>
          </w:p>
        </w:tc>
        <w:tc>
          <w:tcPr>
            <w:tcW w:w="3602" w:type="dxa"/>
          </w:tcPr>
          <w:p w:rsidR="00D92E7F" w:rsidRDefault="00D92E7F" w:rsidP="002769C9">
            <w:proofErr w:type="spellStart"/>
            <w:r>
              <w:t>Ain</w:t>
            </w:r>
            <w:proofErr w:type="spellEnd"/>
            <w:r>
              <w:t xml:space="preserve"> Shams Uni.- Fac. </w:t>
            </w:r>
            <w:r w:rsidR="00C45AB6">
              <w:t>o</w:t>
            </w:r>
            <w:r>
              <w:t xml:space="preserve">f science , </w:t>
            </w:r>
            <w:r w:rsidRPr="00EA633A">
              <w:rPr>
                <w:b/>
                <w:bCs/>
              </w:rPr>
              <w:t>Cairo-Egypt</w:t>
            </w:r>
          </w:p>
        </w:tc>
        <w:tc>
          <w:tcPr>
            <w:tcW w:w="1428" w:type="dxa"/>
          </w:tcPr>
          <w:p w:rsidR="00D92E7F" w:rsidRDefault="00D92E7F" w:rsidP="002769C9">
            <w:r>
              <w:t>1979-1983</w:t>
            </w:r>
          </w:p>
        </w:tc>
        <w:tc>
          <w:tcPr>
            <w:tcW w:w="3621" w:type="dxa"/>
          </w:tcPr>
          <w:p w:rsidR="00D92E7F" w:rsidRDefault="00D92E7F" w:rsidP="002769C9">
            <w:r w:rsidRPr="00A951F0">
              <w:rPr>
                <w:b/>
                <w:bCs/>
              </w:rPr>
              <w:t>B.Sc.</w:t>
            </w:r>
            <w:r>
              <w:t xml:space="preserve"> Botany/Chemistry</w:t>
            </w:r>
          </w:p>
        </w:tc>
      </w:tr>
    </w:tbl>
    <w:p w:rsidR="00D92E7F" w:rsidRDefault="00D92E7F" w:rsidP="00D92E7F"/>
    <w:p w:rsidR="00D92E7F" w:rsidRDefault="00D92E7F" w:rsidP="00D92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</w:t>
      </w:r>
    </w:p>
    <w:tbl>
      <w:tblPr>
        <w:tblW w:w="1001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645"/>
        <w:gridCol w:w="4666"/>
      </w:tblGrid>
      <w:tr w:rsidR="007C5DC7" w:rsidRPr="0015091F" w:rsidTr="00182A97">
        <w:tc>
          <w:tcPr>
            <w:tcW w:w="2268" w:type="dxa"/>
            <w:shd w:val="clear" w:color="auto" w:fill="auto"/>
          </w:tcPr>
          <w:p w:rsidR="007C5DC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translator</w:t>
            </w:r>
          </w:p>
        </w:tc>
        <w:tc>
          <w:tcPr>
            <w:tcW w:w="1440" w:type="dxa"/>
            <w:shd w:val="clear" w:color="auto" w:fill="auto"/>
          </w:tcPr>
          <w:p w:rsidR="007C5DC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</w:t>
            </w:r>
          </w:p>
        </w:tc>
        <w:tc>
          <w:tcPr>
            <w:tcW w:w="1645" w:type="dxa"/>
            <w:shd w:val="clear" w:color="auto" w:fill="auto"/>
          </w:tcPr>
          <w:p w:rsidR="007C5DC7" w:rsidRPr="0015091F" w:rsidRDefault="00182A97" w:rsidP="00D4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– to date </w:t>
            </w:r>
          </w:p>
        </w:tc>
        <w:tc>
          <w:tcPr>
            <w:tcW w:w="4666" w:type="dxa"/>
            <w:shd w:val="clear" w:color="auto" w:fill="auto"/>
          </w:tcPr>
          <w:p w:rsidR="007C5DC7" w:rsidRPr="0015091F" w:rsidRDefault="009C5E45" w:rsidP="007C5DC7">
            <w:pPr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for online translation websites (</w:t>
            </w:r>
            <w:proofErr w:type="spellStart"/>
            <w:r>
              <w:rPr>
                <w:sz w:val="20"/>
                <w:szCs w:val="20"/>
              </w:rPr>
              <w:t>protranslate</w:t>
            </w:r>
            <w:proofErr w:type="spellEnd"/>
            <w:r>
              <w:rPr>
                <w:sz w:val="20"/>
                <w:szCs w:val="20"/>
              </w:rPr>
              <w:t>, Mars translations, Elite translation and others) and translation agencies</w:t>
            </w:r>
          </w:p>
        </w:tc>
      </w:tr>
      <w:tr w:rsidR="00182A97" w:rsidRPr="0015091F" w:rsidTr="00121AC2">
        <w:tc>
          <w:tcPr>
            <w:tcW w:w="2268" w:type="dxa"/>
            <w:shd w:val="clear" w:color="auto" w:fill="D9D9D9"/>
          </w:tcPr>
          <w:p w:rsidR="00182A97" w:rsidRPr="00182A97" w:rsidRDefault="00182A97" w:rsidP="00121AC2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Saudi Maintenance Specialties Co., </w:t>
            </w:r>
          </w:p>
          <w:p w:rsidR="00182A97" w:rsidRPr="0015091F" w:rsidRDefault="00182A97" w:rsidP="00121AC2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82A97">
                  <w:rPr>
                    <w:sz w:val="20"/>
                    <w:szCs w:val="20"/>
                  </w:rPr>
                  <w:t>Riyadh</w:t>
                </w:r>
              </w:smartTag>
            </w:smartTag>
            <w:r w:rsidRPr="00182A97">
              <w:rPr>
                <w:sz w:val="20"/>
                <w:szCs w:val="20"/>
              </w:rPr>
              <w:t>, KSA</w:t>
            </w:r>
          </w:p>
        </w:tc>
        <w:tc>
          <w:tcPr>
            <w:tcW w:w="1440" w:type="dxa"/>
            <w:shd w:val="clear" w:color="auto" w:fill="D9D9D9"/>
          </w:tcPr>
          <w:p w:rsidR="00182A97" w:rsidRPr="0015091F" w:rsidRDefault="00182A97" w:rsidP="00121AC2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Translator</w:t>
            </w:r>
          </w:p>
        </w:tc>
        <w:tc>
          <w:tcPr>
            <w:tcW w:w="1645" w:type="dxa"/>
            <w:shd w:val="clear" w:color="auto" w:fill="D9D9D9"/>
          </w:tcPr>
          <w:p w:rsidR="00182A97" w:rsidRPr="0015091F" w:rsidRDefault="00182A97" w:rsidP="0012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2011 – Nov. 2013</w:t>
            </w:r>
          </w:p>
        </w:tc>
        <w:tc>
          <w:tcPr>
            <w:tcW w:w="4666" w:type="dxa"/>
            <w:shd w:val="clear" w:color="auto" w:fill="D9D9D9"/>
          </w:tcPr>
          <w:p w:rsidR="00182A97" w:rsidRPr="0015091F" w:rsidRDefault="00182A97" w:rsidP="00121AC2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Tech. and legal Translation  (Arabic/English/French)</w:t>
            </w:r>
          </w:p>
          <w:p w:rsidR="00182A97" w:rsidRPr="0015091F" w:rsidRDefault="00182A97" w:rsidP="00121AC2">
            <w:pPr>
              <w:ind w:right="720"/>
              <w:rPr>
                <w:sz w:val="20"/>
                <w:szCs w:val="20"/>
              </w:rPr>
            </w:pPr>
          </w:p>
        </w:tc>
      </w:tr>
      <w:tr w:rsidR="00182A97" w:rsidRPr="0015091F">
        <w:tc>
          <w:tcPr>
            <w:tcW w:w="2268" w:type="dxa"/>
            <w:shd w:val="clear" w:color="auto" w:fill="auto"/>
          </w:tcPr>
          <w:p w:rsidR="00182A97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Matroody</w:t>
            </w:r>
            <w:proofErr w:type="spellEnd"/>
            <w:r>
              <w:rPr>
                <w:sz w:val="20"/>
                <w:szCs w:val="20"/>
              </w:rPr>
              <w:t xml:space="preserve"> Est.</w:t>
            </w:r>
          </w:p>
          <w:p w:rsidR="00182A97" w:rsidRPr="0000044A" w:rsidRDefault="00182A97" w:rsidP="00770888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r w:rsidRPr="0000044A">
                <w:rPr>
                  <w:b/>
                  <w:bCs/>
                  <w:sz w:val="20"/>
                  <w:szCs w:val="20"/>
                </w:rPr>
                <w:t>Riyadh</w:t>
              </w:r>
            </w:smartTag>
            <w:r w:rsidRPr="0000044A"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00044A">
                <w:rPr>
                  <w:b/>
                  <w:bCs/>
                  <w:sz w:val="20"/>
                  <w:szCs w:val="20"/>
                </w:rPr>
                <w:t>S. Arabia</w:t>
              </w:r>
            </w:smartTag>
          </w:p>
        </w:tc>
        <w:tc>
          <w:tcPr>
            <w:tcW w:w="1440" w:type="dxa"/>
            <w:shd w:val="clear" w:color="auto" w:fill="auto"/>
          </w:tcPr>
          <w:p w:rsidR="00182A97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</w:t>
            </w:r>
          </w:p>
        </w:tc>
        <w:tc>
          <w:tcPr>
            <w:tcW w:w="1645" w:type="dxa"/>
            <w:shd w:val="clear" w:color="auto" w:fill="auto"/>
          </w:tcPr>
          <w:p w:rsidR="00182A97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2010- </w:t>
            </w:r>
            <w:proofErr w:type="spellStart"/>
            <w:r>
              <w:rPr>
                <w:sz w:val="20"/>
                <w:szCs w:val="20"/>
              </w:rPr>
              <w:t>feb</w:t>
            </w:r>
            <w:proofErr w:type="spellEnd"/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4666" w:type="dxa"/>
            <w:shd w:val="clear" w:color="auto" w:fill="auto"/>
          </w:tcPr>
          <w:p w:rsidR="00182A97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English-Arabic translation/localization and DTP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translator</w:t>
            </w:r>
          </w:p>
          <w:p w:rsidR="00182A97" w:rsidRPr="00BA6394" w:rsidRDefault="00182A97" w:rsidP="00770888">
            <w:pPr>
              <w:rPr>
                <w:b/>
                <w:bCs/>
                <w:sz w:val="20"/>
                <w:szCs w:val="20"/>
              </w:rPr>
            </w:pPr>
            <w:r w:rsidRPr="00BA6394">
              <w:rPr>
                <w:b/>
                <w:bCs/>
                <w:sz w:val="20"/>
                <w:szCs w:val="20"/>
              </w:rPr>
              <w:t xml:space="preserve">UAE, </w:t>
            </w:r>
            <w:smartTag w:uri="urn:schemas-microsoft-com:office:smarttags" w:element="country-region">
              <w:r w:rsidRPr="00BA6394">
                <w:rPr>
                  <w:b/>
                  <w:bCs/>
                  <w:sz w:val="20"/>
                  <w:szCs w:val="20"/>
                </w:rPr>
                <w:t>Egypt</w:t>
              </w:r>
            </w:smartTag>
            <w:r w:rsidRPr="00BA6394"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BA6394">
                <w:rPr>
                  <w:b/>
                  <w:bCs/>
                  <w:sz w:val="20"/>
                  <w:szCs w:val="20"/>
                </w:rPr>
                <w:t>S. Arabia</w:t>
              </w:r>
            </w:smartTag>
          </w:p>
        </w:tc>
        <w:tc>
          <w:tcPr>
            <w:tcW w:w="1440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Translator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2010 - to date</w:t>
            </w:r>
          </w:p>
        </w:tc>
        <w:tc>
          <w:tcPr>
            <w:tcW w:w="4666" w:type="dxa"/>
            <w:shd w:val="clear" w:color="auto" w:fill="E0E0E0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French, German, Arabic &amp; English freelance translator</w:t>
            </w:r>
          </w:p>
        </w:tc>
      </w:tr>
      <w:tr w:rsidR="00182A97" w:rsidRPr="0015091F">
        <w:tc>
          <w:tcPr>
            <w:tcW w:w="2268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Angle Management Inc.</w:t>
            </w:r>
          </w:p>
          <w:p w:rsidR="00182A97" w:rsidRPr="0015091F" w:rsidRDefault="00182A97" w:rsidP="00770888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5091F">
                  <w:rPr>
                    <w:b/>
                    <w:bCs/>
                    <w:sz w:val="20"/>
                    <w:szCs w:val="20"/>
                  </w:rPr>
                  <w:t>Manila</w:t>
                </w:r>
              </w:smartTag>
              <w:r w:rsidRPr="0015091F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5091F">
                  <w:rPr>
                    <w:b/>
                    <w:bCs/>
                    <w:sz w:val="20"/>
                    <w:szCs w:val="20"/>
                  </w:rPr>
                  <w:t>Philippines</w:t>
                </w:r>
              </w:smartTag>
            </w:smartTag>
          </w:p>
        </w:tc>
        <w:tc>
          <w:tcPr>
            <w:tcW w:w="1440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Business development m</w:t>
            </w:r>
            <w:r>
              <w:rPr>
                <w:sz w:val="20"/>
                <w:szCs w:val="20"/>
              </w:rPr>
              <w:t>gr</w:t>
            </w:r>
            <w:r w:rsidRPr="0015091F">
              <w:rPr>
                <w:sz w:val="20"/>
                <w:szCs w:val="20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Mai.-Aug. 2009</w:t>
            </w:r>
          </w:p>
        </w:tc>
        <w:tc>
          <w:tcPr>
            <w:tcW w:w="4666" w:type="dxa"/>
            <w:shd w:val="clear" w:color="auto" w:fill="auto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Promoting the corporations’ recruitment activities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Building a client database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Develop new office practice and pooling</w:t>
            </w:r>
            <w:r>
              <w:rPr>
                <w:sz w:val="20"/>
                <w:szCs w:val="20"/>
              </w:rPr>
              <w:t xml:space="preserve"> technique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Pr="0015091F" w:rsidRDefault="00182A97" w:rsidP="00770888">
            <w:pPr>
              <w:rPr>
                <w:b/>
                <w:bCs/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Alexander Language Institute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5091F">
                  <w:rPr>
                    <w:b/>
                    <w:bCs/>
                    <w:sz w:val="20"/>
                    <w:szCs w:val="20"/>
                  </w:rPr>
                  <w:t>Cairo</w:t>
                </w:r>
              </w:smartTag>
              <w:r w:rsidRPr="0015091F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5091F">
                  <w:rPr>
                    <w:b/>
                    <w:bCs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440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French coach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Dec 08–</w:t>
            </w:r>
            <w:r>
              <w:rPr>
                <w:sz w:val="20"/>
                <w:szCs w:val="20"/>
              </w:rPr>
              <w:t>Apr</w:t>
            </w:r>
            <w:r w:rsidRPr="0015091F">
              <w:rPr>
                <w:sz w:val="20"/>
                <w:szCs w:val="20"/>
              </w:rPr>
              <w:t>. 09</w:t>
            </w:r>
          </w:p>
        </w:tc>
        <w:tc>
          <w:tcPr>
            <w:tcW w:w="4666" w:type="dxa"/>
            <w:shd w:val="clear" w:color="auto" w:fill="E0E0E0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Coaching advanced French course for adults</w:t>
            </w:r>
          </w:p>
        </w:tc>
      </w:tr>
      <w:tr w:rsidR="00182A97" w:rsidRPr="0015091F">
        <w:tc>
          <w:tcPr>
            <w:tcW w:w="2268" w:type="dxa"/>
            <w:shd w:val="clear" w:color="auto" w:fill="FFFFFF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Self employed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5091F">
                  <w:rPr>
                    <w:b/>
                    <w:bCs/>
                    <w:sz w:val="20"/>
                    <w:szCs w:val="20"/>
                  </w:rPr>
                  <w:t>Cairo</w:t>
                </w:r>
              </w:smartTag>
              <w:r w:rsidRPr="0015091F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5091F">
                  <w:rPr>
                    <w:b/>
                    <w:bCs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440" w:type="dxa"/>
            <w:shd w:val="clear" w:color="auto" w:fill="FFFFFF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Translator</w:t>
            </w:r>
          </w:p>
        </w:tc>
        <w:tc>
          <w:tcPr>
            <w:tcW w:w="1645" w:type="dxa"/>
            <w:shd w:val="clear" w:color="auto" w:fill="FFFFFF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Dec 08–Mar. 09</w:t>
            </w:r>
          </w:p>
        </w:tc>
        <w:tc>
          <w:tcPr>
            <w:tcW w:w="4666" w:type="dxa"/>
            <w:shd w:val="clear" w:color="auto" w:fill="FFFFFF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trilingual</w:t>
            </w:r>
            <w:r w:rsidRPr="0015091F">
              <w:rPr>
                <w:sz w:val="20"/>
                <w:szCs w:val="20"/>
              </w:rPr>
              <w:t xml:space="preserve"> translation </w:t>
            </w:r>
            <w:r>
              <w:rPr>
                <w:sz w:val="20"/>
                <w:szCs w:val="20"/>
              </w:rPr>
              <w:t>online assignments</w:t>
            </w:r>
            <w:r w:rsidRPr="0015091F">
              <w:rPr>
                <w:sz w:val="20"/>
                <w:szCs w:val="20"/>
              </w:rPr>
              <w:t xml:space="preserve"> 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Al </w:t>
            </w:r>
            <w:proofErr w:type="spellStart"/>
            <w:r w:rsidRPr="0015091F">
              <w:rPr>
                <w:sz w:val="20"/>
                <w:szCs w:val="20"/>
              </w:rPr>
              <w:t>Tamimi</w:t>
            </w:r>
            <w:proofErr w:type="spellEnd"/>
            <w:r w:rsidRPr="0015091F">
              <w:rPr>
                <w:sz w:val="20"/>
                <w:szCs w:val="20"/>
              </w:rPr>
              <w:t xml:space="preserve"> Legal </w:t>
            </w:r>
            <w:r>
              <w:rPr>
                <w:sz w:val="20"/>
                <w:szCs w:val="20"/>
              </w:rPr>
              <w:t>firm</w:t>
            </w:r>
          </w:p>
          <w:p w:rsidR="00182A97" w:rsidRPr="0015091F" w:rsidRDefault="00182A97" w:rsidP="00770888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5091F">
                  <w:rPr>
                    <w:b/>
                    <w:bCs/>
                    <w:sz w:val="20"/>
                    <w:szCs w:val="20"/>
                  </w:rPr>
                  <w:t>Riyadh</w:t>
                </w:r>
              </w:smartTag>
              <w:r w:rsidRPr="0015091F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5091F">
                  <w:rPr>
                    <w:b/>
                    <w:bCs/>
                    <w:sz w:val="20"/>
                    <w:szCs w:val="20"/>
                  </w:rPr>
                  <w:t>Saudi Arabia</w:t>
                </w:r>
              </w:smartTag>
            </w:smartTag>
          </w:p>
        </w:tc>
        <w:tc>
          <w:tcPr>
            <w:tcW w:w="1440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Executive Secretary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2007- Dec 2008</w:t>
            </w:r>
          </w:p>
        </w:tc>
        <w:tc>
          <w:tcPr>
            <w:tcW w:w="4666" w:type="dxa"/>
            <w:shd w:val="clear" w:color="auto" w:fill="E0E0E0"/>
          </w:tcPr>
          <w:p w:rsidR="00182A97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Clerical support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Arabic-English Interpreting</w:t>
            </w:r>
          </w:p>
        </w:tc>
      </w:tr>
      <w:tr w:rsidR="00182A97" w:rsidRPr="0015091F">
        <w:tc>
          <w:tcPr>
            <w:tcW w:w="2268" w:type="dxa"/>
          </w:tcPr>
          <w:p w:rsidR="00182A97" w:rsidRPr="0015091F" w:rsidRDefault="00182A97" w:rsidP="00770888">
            <w:pPr>
              <w:rPr>
                <w:b/>
                <w:bCs/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Saudi Maintenance Specialties Co., 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5091F">
                  <w:rPr>
                    <w:b/>
                    <w:bCs/>
                    <w:sz w:val="20"/>
                    <w:szCs w:val="20"/>
                  </w:rPr>
                  <w:t>Riyadh</w:t>
                </w:r>
              </w:smartTag>
            </w:smartTag>
            <w:r w:rsidRPr="0015091F">
              <w:rPr>
                <w:b/>
                <w:bCs/>
                <w:sz w:val="20"/>
                <w:szCs w:val="20"/>
              </w:rPr>
              <w:t>, KSA</w:t>
            </w:r>
          </w:p>
        </w:tc>
        <w:tc>
          <w:tcPr>
            <w:tcW w:w="1440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Translator</w:t>
            </w:r>
          </w:p>
        </w:tc>
        <w:tc>
          <w:tcPr>
            <w:tcW w:w="1645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1998 – Sept 2007</w:t>
            </w:r>
          </w:p>
        </w:tc>
        <w:tc>
          <w:tcPr>
            <w:tcW w:w="4666" w:type="dxa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Tech. and legal Translation  (Arabic/English/French)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Publish training materials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Tender documents processing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Default="00182A97" w:rsidP="00770888">
            <w:pPr>
              <w:rPr>
                <w:b/>
                <w:bCs/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Ruler’s office, 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proofErr w:type="spellStart"/>
            <w:r w:rsidRPr="0015091F">
              <w:rPr>
                <w:b/>
                <w:bCs/>
                <w:sz w:val="20"/>
                <w:szCs w:val="20"/>
              </w:rPr>
              <w:t>Sharjah</w:t>
            </w:r>
            <w:proofErr w:type="spellEnd"/>
            <w:r w:rsidRPr="0015091F">
              <w:rPr>
                <w:sz w:val="20"/>
                <w:szCs w:val="20"/>
              </w:rPr>
              <w:t>-</w:t>
            </w:r>
            <w:r w:rsidRPr="0015091F">
              <w:rPr>
                <w:b/>
                <w:bCs/>
                <w:sz w:val="20"/>
                <w:szCs w:val="20"/>
              </w:rPr>
              <w:t>UAE</w:t>
            </w:r>
          </w:p>
        </w:tc>
        <w:tc>
          <w:tcPr>
            <w:tcW w:w="1440" w:type="dxa"/>
            <w:shd w:val="clear" w:color="auto" w:fill="E0E0E0"/>
          </w:tcPr>
          <w:p w:rsidR="00182A97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Legal assistant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agent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Mar.-Dec. ‘97</w:t>
            </w:r>
          </w:p>
        </w:tc>
        <w:tc>
          <w:tcPr>
            <w:tcW w:w="4666" w:type="dxa"/>
            <w:shd w:val="clear" w:color="auto" w:fill="E0E0E0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Clerical (filing, speed typing, correspondence)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Legal text translation</w:t>
            </w:r>
          </w:p>
          <w:p w:rsidR="00182A97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Legal Office liaison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Ushering VIPs</w:t>
            </w:r>
          </w:p>
        </w:tc>
      </w:tr>
      <w:tr w:rsidR="00182A97" w:rsidRPr="0015091F">
        <w:tc>
          <w:tcPr>
            <w:tcW w:w="2268" w:type="dxa"/>
          </w:tcPr>
          <w:p w:rsidR="00182A97" w:rsidRDefault="00182A97" w:rsidP="00770888">
            <w:pPr>
              <w:rPr>
                <w:b/>
                <w:bCs/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Five Continents translation</w:t>
            </w:r>
            <w:r>
              <w:rPr>
                <w:sz w:val="20"/>
                <w:szCs w:val="20"/>
              </w:rPr>
              <w:t xml:space="preserve"> Office</w:t>
            </w:r>
            <w:r w:rsidRPr="0015091F">
              <w:rPr>
                <w:sz w:val="20"/>
                <w:szCs w:val="20"/>
              </w:rPr>
              <w:t xml:space="preserve">, 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b/>
                <w:bCs/>
                <w:sz w:val="20"/>
                <w:szCs w:val="20"/>
              </w:rPr>
              <w:t>Ajman</w:t>
            </w:r>
            <w:r w:rsidRPr="0015091F">
              <w:rPr>
                <w:sz w:val="20"/>
                <w:szCs w:val="20"/>
              </w:rPr>
              <w:t>-</w:t>
            </w:r>
            <w:r w:rsidRPr="0015091F">
              <w:rPr>
                <w:b/>
                <w:bCs/>
                <w:sz w:val="20"/>
                <w:szCs w:val="20"/>
              </w:rPr>
              <w:t>UAE</w:t>
            </w:r>
          </w:p>
        </w:tc>
        <w:tc>
          <w:tcPr>
            <w:tcW w:w="1440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Translator</w:t>
            </w:r>
          </w:p>
        </w:tc>
        <w:tc>
          <w:tcPr>
            <w:tcW w:w="1645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Aug. ’96-Jan. ‘97</w:t>
            </w:r>
          </w:p>
        </w:tc>
        <w:tc>
          <w:tcPr>
            <w:tcW w:w="4666" w:type="dxa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General translation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Typing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Public relations &amp; advertisement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Saudi maintenance specialties </w:t>
            </w:r>
            <w:smartTag w:uri="urn:schemas-microsoft-com:office:smarttags" w:element="place">
              <w:r w:rsidRPr="0015091F">
                <w:rPr>
                  <w:sz w:val="20"/>
                  <w:szCs w:val="20"/>
                </w:rPr>
                <w:t>Co.</w:t>
              </w:r>
            </w:smartTag>
            <w:r w:rsidRPr="0015091F">
              <w:rPr>
                <w:sz w:val="20"/>
                <w:szCs w:val="20"/>
              </w:rPr>
              <w:t xml:space="preserve">, 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b/>
                <w:bCs/>
                <w:sz w:val="20"/>
                <w:szCs w:val="20"/>
              </w:rPr>
              <w:t>Riyadh</w:t>
            </w:r>
            <w:r w:rsidRPr="0015091F">
              <w:rPr>
                <w:sz w:val="20"/>
                <w:szCs w:val="20"/>
              </w:rPr>
              <w:t>-</w:t>
            </w:r>
            <w:r w:rsidRPr="0015091F">
              <w:rPr>
                <w:b/>
                <w:bCs/>
                <w:sz w:val="20"/>
                <w:szCs w:val="20"/>
              </w:rPr>
              <w:t>KSA</w:t>
            </w:r>
          </w:p>
        </w:tc>
        <w:tc>
          <w:tcPr>
            <w:tcW w:w="1440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GM personal assistant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1990-‘96</w:t>
            </w:r>
          </w:p>
        </w:tc>
        <w:tc>
          <w:tcPr>
            <w:tcW w:w="4666" w:type="dxa"/>
            <w:shd w:val="clear" w:color="auto" w:fill="E0E0E0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Clerical tasks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Travel arrangements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correspondence 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Time keeping and report generation</w:t>
            </w:r>
          </w:p>
        </w:tc>
      </w:tr>
      <w:tr w:rsidR="00182A97" w:rsidRPr="0015091F">
        <w:tc>
          <w:tcPr>
            <w:tcW w:w="2268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Saudi Embassy, </w:t>
            </w:r>
            <w:r w:rsidRPr="0015091F">
              <w:rPr>
                <w:b/>
                <w:bCs/>
                <w:sz w:val="20"/>
                <w:szCs w:val="20"/>
              </w:rPr>
              <w:t>Bamako</w:t>
            </w:r>
            <w:r w:rsidRPr="0015091F">
              <w:rPr>
                <w:sz w:val="20"/>
                <w:szCs w:val="20"/>
              </w:rPr>
              <w:t>-</w:t>
            </w:r>
            <w:r w:rsidRPr="0015091F">
              <w:rPr>
                <w:b/>
                <w:bCs/>
                <w:sz w:val="20"/>
                <w:szCs w:val="20"/>
              </w:rPr>
              <w:t>Mali</w:t>
            </w:r>
          </w:p>
        </w:tc>
        <w:tc>
          <w:tcPr>
            <w:tcW w:w="1440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Chargé </w:t>
            </w:r>
            <w:proofErr w:type="spellStart"/>
            <w:r w:rsidRPr="0015091F">
              <w:rPr>
                <w:sz w:val="20"/>
                <w:szCs w:val="20"/>
              </w:rPr>
              <w:t>d’affaires</w:t>
            </w:r>
            <w:proofErr w:type="spellEnd"/>
            <w:r w:rsidRPr="0015091F">
              <w:rPr>
                <w:sz w:val="20"/>
                <w:szCs w:val="20"/>
              </w:rPr>
              <w:t xml:space="preserve"> secretary</w:t>
            </w:r>
          </w:p>
        </w:tc>
        <w:tc>
          <w:tcPr>
            <w:tcW w:w="1645" w:type="dxa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1986-‘90</w:t>
            </w:r>
          </w:p>
        </w:tc>
        <w:tc>
          <w:tcPr>
            <w:tcW w:w="4666" w:type="dxa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Correspondence  and typing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Translation &amp; Interpretation (Arabic/French)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Support consular services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Meeting minutes recording</w:t>
            </w:r>
          </w:p>
        </w:tc>
      </w:tr>
      <w:tr w:rsidR="00182A97" w:rsidRPr="0015091F">
        <w:tc>
          <w:tcPr>
            <w:tcW w:w="2268" w:type="dxa"/>
            <w:shd w:val="clear" w:color="auto" w:fill="E0E0E0"/>
          </w:tcPr>
          <w:p w:rsidR="00182A97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Egyptian </w:t>
            </w:r>
            <w:smartTag w:uri="urn:schemas-microsoft-com:office:smarttags" w:element="City">
              <w:r w:rsidRPr="0015091F">
                <w:rPr>
                  <w:sz w:val="20"/>
                  <w:szCs w:val="20"/>
                </w:rPr>
                <w:t>Embassy</w:t>
              </w:r>
            </w:smartTag>
            <w:r w:rsidRPr="0015091F">
              <w:rPr>
                <w:sz w:val="20"/>
                <w:szCs w:val="20"/>
              </w:rPr>
              <w:t xml:space="preserve">, 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  <w:szCs w:val="20"/>
                  </w:rPr>
                  <w:t>Bamako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5091F">
                  <w:rPr>
                    <w:b/>
                    <w:bCs/>
                    <w:sz w:val="20"/>
                    <w:szCs w:val="20"/>
                  </w:rPr>
                  <w:t>Mali</w:t>
                </w:r>
              </w:smartTag>
            </w:smartTag>
          </w:p>
        </w:tc>
        <w:tc>
          <w:tcPr>
            <w:tcW w:w="1440" w:type="dxa"/>
            <w:shd w:val="clear" w:color="auto" w:fill="E0E0E0"/>
          </w:tcPr>
          <w:p w:rsidR="00182A97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Secretary</w:t>
            </w:r>
          </w:p>
          <w:p w:rsidR="00182A97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</w:t>
            </w:r>
          </w:p>
          <w:p w:rsidR="00182A97" w:rsidRPr="0015091F" w:rsidRDefault="00182A97" w:rsidP="007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off.</w:t>
            </w:r>
          </w:p>
        </w:tc>
        <w:tc>
          <w:tcPr>
            <w:tcW w:w="1645" w:type="dxa"/>
            <w:shd w:val="clear" w:color="auto" w:fill="E0E0E0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1984-‘86</w:t>
            </w:r>
          </w:p>
        </w:tc>
        <w:tc>
          <w:tcPr>
            <w:tcW w:w="4666" w:type="dxa"/>
            <w:shd w:val="clear" w:color="auto" w:fill="E0E0E0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French translator</w:t>
            </w:r>
            <w:r>
              <w:rPr>
                <w:sz w:val="20"/>
                <w:szCs w:val="20"/>
              </w:rPr>
              <w:t>-interpreter</w:t>
            </w:r>
          </w:p>
          <w:p w:rsidR="00182A97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Welcoming embassy's invitees 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Ceremony &amp; table arrangement</w:t>
            </w:r>
          </w:p>
        </w:tc>
      </w:tr>
      <w:tr w:rsidR="00182A97" w:rsidRPr="0015091F">
        <w:tc>
          <w:tcPr>
            <w:tcW w:w="2268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Khalid Islamic Institute, </w:t>
            </w:r>
            <w:r w:rsidRPr="0015091F">
              <w:rPr>
                <w:b/>
                <w:bCs/>
                <w:sz w:val="20"/>
                <w:szCs w:val="20"/>
              </w:rPr>
              <w:t>Bamako</w:t>
            </w:r>
            <w:r w:rsidRPr="0015091F">
              <w:rPr>
                <w:sz w:val="20"/>
                <w:szCs w:val="20"/>
              </w:rPr>
              <w:t>-</w:t>
            </w:r>
            <w:r w:rsidRPr="0015091F">
              <w:rPr>
                <w:b/>
                <w:bCs/>
                <w:sz w:val="20"/>
                <w:szCs w:val="20"/>
              </w:rPr>
              <w:t>Mali</w:t>
            </w:r>
          </w:p>
        </w:tc>
        <w:tc>
          <w:tcPr>
            <w:tcW w:w="1440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 xml:space="preserve">Biology </w:t>
            </w: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645" w:type="dxa"/>
            <w:shd w:val="clear" w:color="auto" w:fill="auto"/>
          </w:tcPr>
          <w:p w:rsidR="00182A97" w:rsidRPr="0015091F" w:rsidRDefault="00182A97" w:rsidP="00770888">
            <w:pPr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1984</w:t>
            </w:r>
          </w:p>
        </w:tc>
        <w:tc>
          <w:tcPr>
            <w:tcW w:w="4666" w:type="dxa"/>
            <w:shd w:val="clear" w:color="auto" w:fill="auto"/>
          </w:tcPr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Introduction to biology course</w:t>
            </w:r>
          </w:p>
          <w:p w:rsidR="00182A97" w:rsidRPr="0015091F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</w:rPr>
            </w:pPr>
            <w:r w:rsidRPr="0015091F">
              <w:rPr>
                <w:sz w:val="20"/>
                <w:szCs w:val="20"/>
              </w:rPr>
              <w:t>French-Arabic translation</w:t>
            </w:r>
          </w:p>
        </w:tc>
      </w:tr>
    </w:tbl>
    <w:p w:rsidR="00B3462B" w:rsidRDefault="00B3462B" w:rsidP="001916A2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1A2CDE" w:rsidRDefault="007D20EF" w:rsidP="00120D2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3560B">
        <w:rPr>
          <w:b/>
          <w:bCs/>
          <w:sz w:val="28"/>
          <w:szCs w:val="28"/>
        </w:rPr>
        <w:lastRenderedPageBreak/>
        <w:t xml:space="preserve">Freelance </w:t>
      </w:r>
      <w:r w:rsidR="00B3462B" w:rsidRPr="00B3462B">
        <w:rPr>
          <w:b/>
          <w:bCs/>
          <w:sz w:val="28"/>
          <w:szCs w:val="28"/>
        </w:rPr>
        <w:t>Translation</w:t>
      </w:r>
      <w:r w:rsidR="00B3462B" w:rsidRPr="001916A2">
        <w:rPr>
          <w:b/>
          <w:bCs/>
        </w:rPr>
        <w:t xml:space="preserve"> </w:t>
      </w:r>
      <w:r w:rsidR="00120D21">
        <w:rPr>
          <w:b/>
          <w:bCs/>
          <w:sz w:val="28"/>
          <w:szCs w:val="28"/>
        </w:rPr>
        <w:t>Employers</w:t>
      </w:r>
      <w:r w:rsidR="001A2CDE">
        <w:rPr>
          <w:b/>
          <w:bCs/>
          <w:sz w:val="28"/>
          <w:szCs w:val="28"/>
        </w:rPr>
        <w:t>:</w:t>
      </w:r>
    </w:p>
    <w:p w:rsidR="007D20EF" w:rsidRDefault="00A752A8" w:rsidP="00A752A8">
      <w:pPr>
        <w:pStyle w:val="ListParagraph"/>
        <w:numPr>
          <w:ilvl w:val="0"/>
          <w:numId w:val="1"/>
        </w:numPr>
      </w:pPr>
      <w:proofErr w:type="spellStart"/>
      <w:r>
        <w:t>Protranslate</w:t>
      </w:r>
      <w:proofErr w:type="spellEnd"/>
      <w:r>
        <w:t xml:space="preserve">: </w:t>
      </w:r>
      <w:hyperlink r:id="rId9" w:history="1">
        <w:r w:rsidRPr="00294D70">
          <w:rPr>
            <w:rStyle w:val="Hyperlink"/>
          </w:rPr>
          <w:t>https://www.protranslate.net/</w:t>
        </w:r>
      </w:hyperlink>
      <w:r>
        <w:t xml:space="preserve"> </w:t>
      </w:r>
    </w:p>
    <w:p w:rsidR="00A752A8" w:rsidRDefault="00A752A8" w:rsidP="00A752A8">
      <w:pPr>
        <w:pStyle w:val="ListParagraph"/>
        <w:numPr>
          <w:ilvl w:val="0"/>
          <w:numId w:val="1"/>
        </w:numPr>
      </w:pPr>
      <w:r>
        <w:t xml:space="preserve">Mars translation: </w:t>
      </w:r>
      <w:hyperlink r:id="rId10" w:history="1">
        <w:r w:rsidRPr="00294D70">
          <w:rPr>
            <w:rStyle w:val="Hyperlink"/>
          </w:rPr>
          <w:t>https://www.marstranslation.com/</w:t>
        </w:r>
      </w:hyperlink>
      <w:r>
        <w:t xml:space="preserve"> </w:t>
      </w:r>
    </w:p>
    <w:p w:rsidR="00A752A8" w:rsidRDefault="00DC4716" w:rsidP="00DC4716">
      <w:pPr>
        <w:pStyle w:val="ListParagraph"/>
        <w:numPr>
          <w:ilvl w:val="0"/>
          <w:numId w:val="1"/>
        </w:numPr>
      </w:pPr>
      <w:r>
        <w:t xml:space="preserve">UTS: </w:t>
      </w:r>
      <w:hyperlink r:id="rId11" w:history="1">
        <w:r w:rsidRPr="00294D70">
          <w:rPr>
            <w:rStyle w:val="Hyperlink"/>
          </w:rPr>
          <w:t>https://www.universal-translation-services.com/</w:t>
        </w:r>
      </w:hyperlink>
      <w:r>
        <w:t xml:space="preserve"> </w:t>
      </w:r>
    </w:p>
    <w:p w:rsidR="007D20EF" w:rsidRDefault="007D20EF" w:rsidP="00552755">
      <w:pPr>
        <w:rPr>
          <w:b/>
          <w:bCs/>
          <w:sz w:val="28"/>
          <w:szCs w:val="28"/>
        </w:rPr>
      </w:pPr>
    </w:p>
    <w:p w:rsidR="002E3197" w:rsidRDefault="00D92E7F" w:rsidP="005527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</w:t>
      </w:r>
      <w:r w:rsidR="00552755">
        <w:rPr>
          <w:b/>
          <w:bCs/>
          <w:sz w:val="28"/>
          <w:szCs w:val="28"/>
        </w:rPr>
        <w:t xml:space="preserve"> Knowledge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06AA">
        <w:tc>
          <w:tcPr>
            <w:tcW w:w="9854" w:type="dxa"/>
            <w:shd w:val="clear" w:color="auto" w:fill="auto"/>
          </w:tcPr>
          <w:p w:rsidR="005C06AA" w:rsidRPr="00CB5401" w:rsidRDefault="005C06AA" w:rsidP="00D733EA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86" w:hanging="180"/>
              <w:rPr>
                <w:b/>
                <w:bCs/>
              </w:rPr>
            </w:pPr>
            <w:r>
              <w:t>Over 20 years of experience in</w:t>
            </w:r>
            <w:r w:rsidR="00B537D9">
              <w:t xml:space="preserve"> translation &amp;</w:t>
            </w:r>
            <w:r>
              <w:t xml:space="preserve"> interpreting in the following language combinations: </w:t>
            </w:r>
            <w:r w:rsidR="00B537D9" w:rsidRPr="00CB5401">
              <w:rPr>
                <w:b/>
                <w:bCs/>
              </w:rPr>
              <w:t xml:space="preserve">Arabic </w:t>
            </w:r>
            <w:r w:rsidR="00D733EA">
              <w:rPr>
                <w:b/>
                <w:bCs/>
              </w:rPr>
              <w:sym w:font="Wingdings 3" w:char="F06E"/>
            </w:r>
            <w:r w:rsidR="00713BC0" w:rsidRPr="00CB5401">
              <w:rPr>
                <w:b/>
                <w:bCs/>
              </w:rPr>
              <w:t xml:space="preserve"> </w:t>
            </w:r>
            <w:r w:rsidR="00B537D9" w:rsidRPr="00CB5401">
              <w:rPr>
                <w:b/>
                <w:bCs/>
              </w:rPr>
              <w:t xml:space="preserve">English </w:t>
            </w:r>
          </w:p>
          <w:p w:rsidR="00B537D9" w:rsidRPr="00CB5401" w:rsidRDefault="00B537D9" w:rsidP="00CB5401">
            <w:pPr>
              <w:ind w:left="187" w:right="720"/>
              <w:rPr>
                <w:b/>
                <w:bCs/>
              </w:rPr>
            </w:pPr>
            <w:r w:rsidRPr="00CB5401">
              <w:rPr>
                <w:b/>
                <w:bCs/>
              </w:rPr>
              <w:t xml:space="preserve">Arabic </w:t>
            </w:r>
            <w:r w:rsidR="00D733EA">
              <w:rPr>
                <w:b/>
                <w:bCs/>
              </w:rPr>
              <w:sym w:font="Wingdings 3" w:char="F06E"/>
            </w:r>
            <w:r w:rsidR="00713BC0" w:rsidRPr="00CB5401">
              <w:rPr>
                <w:b/>
                <w:bCs/>
              </w:rPr>
              <w:t xml:space="preserve"> </w:t>
            </w:r>
            <w:r w:rsidRPr="00CB5401">
              <w:rPr>
                <w:b/>
                <w:bCs/>
              </w:rPr>
              <w:t>French</w:t>
            </w:r>
          </w:p>
          <w:p w:rsidR="0014404A" w:rsidRPr="00CB5401" w:rsidRDefault="0014404A" w:rsidP="0014404A">
            <w:pPr>
              <w:ind w:left="187" w:right="-86"/>
              <w:rPr>
                <w:b/>
                <w:bCs/>
              </w:rPr>
            </w:pPr>
            <w:r w:rsidRPr="00CB5401">
              <w:rPr>
                <w:b/>
                <w:bCs/>
              </w:rPr>
              <w:t xml:space="preserve">Arabic </w:t>
            </w:r>
            <w:r>
              <w:rPr>
                <w:b/>
                <w:bCs/>
              </w:rPr>
              <w:sym w:font="Wingdings 3" w:char="F06E"/>
            </w:r>
            <w:r w:rsidRPr="00CB54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German</w:t>
            </w:r>
          </w:p>
          <w:p w:rsidR="005C06AA" w:rsidRDefault="005C06AA" w:rsidP="00CB5401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360" w:hanging="180"/>
            </w:pPr>
            <w:r>
              <w:t>Other spoken languages:</w:t>
            </w:r>
          </w:p>
          <w:p w:rsidR="005C06AA" w:rsidRDefault="005C06AA" w:rsidP="00CB5401">
            <w:pPr>
              <w:ind w:left="180"/>
            </w:pPr>
            <w:r w:rsidRPr="00CB5401">
              <w:rPr>
                <w:b/>
                <w:bCs/>
              </w:rPr>
              <w:t>Spanish</w:t>
            </w:r>
            <w:r>
              <w:t xml:space="preserve">: </w:t>
            </w:r>
            <w:r w:rsidR="00682BE0">
              <w:t xml:space="preserve">intermediate </w:t>
            </w:r>
            <w:r>
              <w:t>(Speak, read &amp; write)</w:t>
            </w:r>
          </w:p>
          <w:p w:rsidR="00C87872" w:rsidRDefault="00C87872" w:rsidP="00CB5401">
            <w:pPr>
              <w:ind w:left="180"/>
            </w:pPr>
          </w:p>
          <w:p w:rsidR="005C06AA" w:rsidRPr="00C87872" w:rsidRDefault="00C87872" w:rsidP="00CB5401">
            <w:pPr>
              <w:ind w:left="180"/>
              <w:rPr>
                <w:b/>
                <w:bCs/>
              </w:rPr>
            </w:pPr>
            <w:r w:rsidRPr="00C87872">
              <w:rPr>
                <w:b/>
                <w:bCs/>
              </w:rPr>
              <w:t xml:space="preserve">CAT Tools: </w:t>
            </w:r>
            <w:proofErr w:type="spellStart"/>
            <w:r w:rsidRPr="00C87872">
              <w:rPr>
                <w:b/>
                <w:bCs/>
              </w:rPr>
              <w:t>MateCat</w:t>
            </w:r>
            <w:proofErr w:type="spellEnd"/>
          </w:p>
        </w:tc>
      </w:tr>
    </w:tbl>
    <w:p w:rsidR="00D92E7F" w:rsidRDefault="00D92E7F" w:rsidP="00B17A44">
      <w:pPr>
        <w:rPr>
          <w:b/>
          <w:bCs/>
        </w:rPr>
      </w:pPr>
      <w:r w:rsidRPr="003C36E2">
        <w:rPr>
          <w:b/>
          <w:bCs/>
          <w:sz w:val="28"/>
          <w:szCs w:val="28"/>
        </w:rPr>
        <w:t xml:space="preserve">Translation </w:t>
      </w:r>
      <w:r w:rsidR="00B17A44">
        <w:rPr>
          <w:b/>
          <w:bCs/>
          <w:sz w:val="28"/>
          <w:szCs w:val="28"/>
        </w:rPr>
        <w:t>Domains</w:t>
      </w:r>
      <w:r w:rsidR="008755CC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214"/>
      </w:tblGrid>
      <w:tr w:rsidR="00D92E7F">
        <w:tc>
          <w:tcPr>
            <w:tcW w:w="1510" w:type="dxa"/>
            <w:shd w:val="clear" w:color="auto" w:fill="E0E0E0"/>
          </w:tcPr>
          <w:p w:rsidR="00D92E7F" w:rsidRPr="00D9666A" w:rsidRDefault="00D92E7F" w:rsidP="002769C9">
            <w:pPr>
              <w:jc w:val="center"/>
              <w:rPr>
                <w:b/>
                <w:bCs/>
              </w:rPr>
            </w:pPr>
            <w:r w:rsidRPr="00D9666A">
              <w:rPr>
                <w:b/>
                <w:bCs/>
                <w:i/>
                <w:iCs/>
              </w:rPr>
              <w:t>Legal</w:t>
            </w:r>
            <w:r w:rsidRPr="00D9666A">
              <w:rPr>
                <w:b/>
                <w:bCs/>
              </w:rPr>
              <w:t>:</w:t>
            </w:r>
          </w:p>
        </w:tc>
        <w:tc>
          <w:tcPr>
            <w:tcW w:w="8214" w:type="dxa"/>
            <w:shd w:val="clear" w:color="auto" w:fill="E0E0E0"/>
          </w:tcPr>
          <w:p w:rsidR="00D92E7F" w:rsidRDefault="00D92E7F" w:rsidP="00891E5E">
            <w:pPr>
              <w:jc w:val="both"/>
            </w:pPr>
            <w:r>
              <w:t>Powers of attorney, certificates, mortgages, contracts</w:t>
            </w:r>
            <w:r w:rsidR="00083894">
              <w:t xml:space="preserve">, agreements, statutes, articles </w:t>
            </w:r>
            <w:r w:rsidR="006C412B">
              <w:t xml:space="preserve">&amp; memoranda </w:t>
            </w:r>
            <w:r w:rsidR="00083894">
              <w:t>of association, partnership</w:t>
            </w:r>
            <w:r w:rsidR="00CA4DE1">
              <w:t>,</w:t>
            </w:r>
            <w:r w:rsidR="00083894">
              <w:t xml:space="preserve"> arbitration </w:t>
            </w:r>
            <w:r w:rsidR="00CA4DE1">
              <w:t xml:space="preserve">awards </w:t>
            </w:r>
            <w:r w:rsidR="00083894">
              <w:t xml:space="preserve">and court judgments. </w:t>
            </w:r>
          </w:p>
        </w:tc>
      </w:tr>
      <w:tr w:rsidR="00D92E7F">
        <w:tc>
          <w:tcPr>
            <w:tcW w:w="1510" w:type="dxa"/>
            <w:vAlign w:val="center"/>
          </w:tcPr>
          <w:p w:rsidR="00D92E7F" w:rsidRDefault="00D92E7F" w:rsidP="002769C9">
            <w:pPr>
              <w:jc w:val="center"/>
            </w:pPr>
            <w:r w:rsidRPr="00247F8C">
              <w:rPr>
                <w:b/>
                <w:bCs/>
                <w:i/>
                <w:iCs/>
              </w:rPr>
              <w:t>Technical:</w:t>
            </w:r>
          </w:p>
        </w:tc>
        <w:tc>
          <w:tcPr>
            <w:tcW w:w="8214" w:type="dxa"/>
          </w:tcPr>
          <w:p w:rsidR="00D92E7F" w:rsidRDefault="00D92E7F" w:rsidP="002769C9">
            <w:pPr>
              <w:jc w:val="both"/>
            </w:pPr>
            <w:r>
              <w:t>Data sheets, medical reports, user manuals, bill</w:t>
            </w:r>
            <w:r w:rsidR="006C412B">
              <w:t>s</w:t>
            </w:r>
            <w:r>
              <w:t xml:space="preserve"> of quantities and tender specifications, tra</w:t>
            </w:r>
            <w:r w:rsidR="00CA4DE1">
              <w:t xml:space="preserve">ining courses &amp; presentations </w:t>
            </w:r>
          </w:p>
        </w:tc>
      </w:tr>
      <w:tr w:rsidR="00D92E7F">
        <w:tc>
          <w:tcPr>
            <w:tcW w:w="1510" w:type="dxa"/>
            <w:shd w:val="clear" w:color="auto" w:fill="D9D9D9"/>
          </w:tcPr>
          <w:p w:rsidR="00D92E7F" w:rsidRDefault="00083894" w:rsidP="002769C9">
            <w:pPr>
              <w:jc w:val="center"/>
            </w:pPr>
            <w:r>
              <w:rPr>
                <w:b/>
                <w:bCs/>
                <w:i/>
                <w:iCs/>
              </w:rPr>
              <w:t>financial</w:t>
            </w:r>
            <w:r w:rsidR="00D92E7F" w:rsidRPr="00247F8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8214" w:type="dxa"/>
            <w:shd w:val="clear" w:color="auto" w:fill="D9D9D9"/>
          </w:tcPr>
          <w:p w:rsidR="00D92E7F" w:rsidRDefault="00CA4DE1" w:rsidP="002769C9">
            <w:pPr>
              <w:jc w:val="both"/>
            </w:pPr>
            <w:r>
              <w:t xml:space="preserve">Feasibility </w:t>
            </w:r>
            <w:r w:rsidR="00083894">
              <w:t>studies, financial statements</w:t>
            </w:r>
            <w:r>
              <w:t xml:space="preserve">, </w:t>
            </w:r>
            <w:r w:rsidR="00AE588F">
              <w:t>economic studies</w:t>
            </w:r>
            <w:r>
              <w:t>.</w:t>
            </w:r>
          </w:p>
        </w:tc>
      </w:tr>
      <w:tr w:rsidR="00CA4DE1">
        <w:tc>
          <w:tcPr>
            <w:tcW w:w="1510" w:type="dxa"/>
            <w:shd w:val="clear" w:color="auto" w:fill="auto"/>
          </w:tcPr>
          <w:p w:rsidR="00CA4DE1" w:rsidRDefault="00E92A28" w:rsidP="002769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Mainstream</w:t>
            </w:r>
          </w:p>
        </w:tc>
        <w:tc>
          <w:tcPr>
            <w:tcW w:w="8214" w:type="dxa"/>
            <w:shd w:val="clear" w:color="auto" w:fill="auto"/>
          </w:tcPr>
          <w:p w:rsidR="00CA4DE1" w:rsidRDefault="00CA4DE1" w:rsidP="002769C9">
            <w:pPr>
              <w:jc w:val="both"/>
            </w:pPr>
            <w:r>
              <w:t>Promotional campaigns, Brochures, introductory letters, newspaper extracts, fliers, advertisement and website localization</w:t>
            </w:r>
          </w:p>
        </w:tc>
      </w:tr>
      <w:tr w:rsidR="00980870">
        <w:tc>
          <w:tcPr>
            <w:tcW w:w="1510" w:type="dxa"/>
            <w:shd w:val="clear" w:color="auto" w:fill="D9D9D9"/>
          </w:tcPr>
          <w:p w:rsidR="00980870" w:rsidRDefault="00CE537F" w:rsidP="002769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interpreting</w:t>
            </w:r>
          </w:p>
        </w:tc>
        <w:tc>
          <w:tcPr>
            <w:tcW w:w="8214" w:type="dxa"/>
            <w:shd w:val="clear" w:color="auto" w:fill="D9D9D9"/>
          </w:tcPr>
          <w:p w:rsidR="00980870" w:rsidRDefault="00CE537F" w:rsidP="00CE537F">
            <w:pPr>
              <w:jc w:val="both"/>
            </w:pPr>
            <w:r>
              <w:t xml:space="preserve">Consecutive </w:t>
            </w:r>
            <w:r w:rsidR="00980870">
              <w:t>interpreting</w:t>
            </w:r>
            <w:r>
              <w:t>.</w:t>
            </w:r>
          </w:p>
        </w:tc>
      </w:tr>
    </w:tbl>
    <w:p w:rsidR="00D92E7F" w:rsidRDefault="00D92E7F" w:rsidP="00D92E7F">
      <w:pPr>
        <w:pStyle w:val="NoSpacing"/>
        <w:bidi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2E7F" w:rsidRDefault="00D92E7F" w:rsidP="008A68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PC </w:t>
      </w:r>
      <w:r w:rsidR="001953BF">
        <w:rPr>
          <w:b/>
          <w:bCs/>
          <w:sz w:val="28"/>
          <w:szCs w:val="28"/>
        </w:rPr>
        <w:t>Proficiency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4"/>
      </w:tblGrid>
      <w:tr w:rsidR="00D92E7F">
        <w:tc>
          <w:tcPr>
            <w:tcW w:w="2448" w:type="dxa"/>
          </w:tcPr>
          <w:p w:rsidR="00D92E7F" w:rsidRDefault="00D92E7F" w:rsidP="002769C9">
            <w:pPr>
              <w:rPr>
                <w:i/>
                <w:iCs/>
              </w:rPr>
            </w:pPr>
            <w:r>
              <w:rPr>
                <w:i/>
                <w:iCs/>
              </w:rPr>
              <w:t>MS Office  package:</w:t>
            </w:r>
          </w:p>
        </w:tc>
        <w:tc>
          <w:tcPr>
            <w:tcW w:w="7384" w:type="dxa"/>
          </w:tcPr>
          <w:p w:rsidR="00D92E7F" w:rsidRDefault="00D92E7F" w:rsidP="002769C9">
            <w:r>
              <w:t>Word, Excel, PowerPoint, Access, Publisher, Outlook, Project</w:t>
            </w:r>
          </w:p>
        </w:tc>
      </w:tr>
      <w:tr w:rsidR="00D92E7F">
        <w:tc>
          <w:tcPr>
            <w:tcW w:w="2448" w:type="dxa"/>
          </w:tcPr>
          <w:p w:rsidR="00D92E7F" w:rsidRDefault="00D92E7F" w:rsidP="002769C9">
            <w:pPr>
              <w:rPr>
                <w:i/>
                <w:iCs/>
              </w:rPr>
            </w:pPr>
            <w:r>
              <w:rPr>
                <w:i/>
                <w:iCs/>
              </w:rPr>
              <w:t>Html &amp; JavaScript:</w:t>
            </w:r>
          </w:p>
        </w:tc>
        <w:tc>
          <w:tcPr>
            <w:tcW w:w="7384" w:type="dxa"/>
          </w:tcPr>
          <w:p w:rsidR="00D92E7F" w:rsidRDefault="00D92E7F" w:rsidP="002769C9">
            <w:r>
              <w:t xml:space="preserve">Web page design and java script </w:t>
            </w:r>
          </w:p>
        </w:tc>
      </w:tr>
      <w:tr w:rsidR="00D92E7F">
        <w:tc>
          <w:tcPr>
            <w:tcW w:w="2448" w:type="dxa"/>
          </w:tcPr>
          <w:p w:rsidR="00D92E7F" w:rsidRDefault="00AD16EB" w:rsidP="002769C9">
            <w:pPr>
              <w:rPr>
                <w:i/>
                <w:iCs/>
              </w:rPr>
            </w:pPr>
            <w:r>
              <w:rPr>
                <w:i/>
                <w:iCs/>
              </w:rPr>
              <w:t>graphics</w:t>
            </w:r>
            <w:r w:rsidR="00D92E7F">
              <w:rPr>
                <w:i/>
                <w:iCs/>
              </w:rPr>
              <w:t xml:space="preserve"> software:</w:t>
            </w:r>
          </w:p>
        </w:tc>
        <w:tc>
          <w:tcPr>
            <w:tcW w:w="7384" w:type="dxa"/>
          </w:tcPr>
          <w:p w:rsidR="00D92E7F" w:rsidRDefault="00D92E7F" w:rsidP="002769C9">
            <w:r>
              <w:t xml:space="preserve">Photo Impact, </w:t>
            </w:r>
            <w:proofErr w:type="spellStart"/>
            <w:r>
              <w:t>SWISHmax</w:t>
            </w:r>
            <w:proofErr w:type="spellEnd"/>
            <w:r>
              <w:t>, Adobe Acrobat</w:t>
            </w:r>
          </w:p>
        </w:tc>
      </w:tr>
      <w:tr w:rsidR="00D92E7F">
        <w:tc>
          <w:tcPr>
            <w:tcW w:w="2448" w:type="dxa"/>
          </w:tcPr>
          <w:p w:rsidR="00D92E7F" w:rsidRDefault="00D92E7F" w:rsidP="002769C9">
            <w:pPr>
              <w:rPr>
                <w:i/>
                <w:iCs/>
              </w:rPr>
            </w:pPr>
            <w:r>
              <w:rPr>
                <w:i/>
                <w:iCs/>
              </w:rPr>
              <w:t>Publishing and design:</w:t>
            </w:r>
          </w:p>
        </w:tc>
        <w:tc>
          <w:tcPr>
            <w:tcW w:w="7384" w:type="dxa"/>
          </w:tcPr>
          <w:p w:rsidR="00D92E7F" w:rsidRDefault="00D92E7F" w:rsidP="002769C9">
            <w:r>
              <w:t>White papers, technical sheets, training courses</w:t>
            </w:r>
            <w:r w:rsidR="00CA4DE1">
              <w:t xml:space="preserve"> and DTP</w:t>
            </w:r>
          </w:p>
        </w:tc>
      </w:tr>
      <w:tr w:rsidR="00415EB2">
        <w:tc>
          <w:tcPr>
            <w:tcW w:w="2448" w:type="dxa"/>
          </w:tcPr>
          <w:p w:rsidR="00415EB2" w:rsidRDefault="00415EB2" w:rsidP="002769C9">
            <w:pPr>
              <w:rPr>
                <w:i/>
                <w:iCs/>
              </w:rPr>
            </w:pPr>
            <w:r>
              <w:rPr>
                <w:i/>
                <w:iCs/>
              </w:rPr>
              <w:t>Network</w:t>
            </w:r>
          </w:p>
        </w:tc>
        <w:tc>
          <w:tcPr>
            <w:tcW w:w="7384" w:type="dxa"/>
          </w:tcPr>
          <w:p w:rsidR="00415EB2" w:rsidRDefault="00AD16EB" w:rsidP="002769C9">
            <w:r>
              <w:t xml:space="preserve">Troubleshooting LAN and </w:t>
            </w:r>
            <w:proofErr w:type="spellStart"/>
            <w:r>
              <w:t>wifi</w:t>
            </w:r>
            <w:proofErr w:type="spellEnd"/>
            <w:r>
              <w:t>.</w:t>
            </w:r>
          </w:p>
        </w:tc>
      </w:tr>
    </w:tbl>
    <w:p w:rsidR="005C06AA" w:rsidRDefault="005C06AA" w:rsidP="00D92E7F">
      <w:pPr>
        <w:rPr>
          <w:b/>
          <w:bCs/>
          <w:sz w:val="28"/>
          <w:szCs w:val="28"/>
        </w:rPr>
      </w:pPr>
    </w:p>
    <w:p w:rsidR="00D92E7F" w:rsidRDefault="00D92E7F" w:rsidP="00D92E7F">
      <w:pPr>
        <w:rPr>
          <w:b/>
          <w:bCs/>
          <w:sz w:val="28"/>
          <w:szCs w:val="28"/>
        </w:rPr>
      </w:pPr>
      <w:r w:rsidRPr="001833B7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Capabilities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06AA" w:rsidRPr="00CB5401">
        <w:tc>
          <w:tcPr>
            <w:tcW w:w="9854" w:type="dxa"/>
          </w:tcPr>
          <w:p w:rsidR="005C06AA" w:rsidRDefault="004F0D2A" w:rsidP="00CB5401">
            <w:pPr>
              <w:numPr>
                <w:ilvl w:val="0"/>
                <w:numId w:val="1"/>
              </w:numPr>
              <w:tabs>
                <w:tab w:val="clear" w:pos="720"/>
              </w:tabs>
              <w:ind w:left="567" w:right="-58"/>
            </w:pPr>
            <w:r>
              <w:t>General</w:t>
            </w:r>
            <w:r w:rsidR="005C06AA">
              <w:t xml:space="preserve">, technical, medical and legal </w:t>
            </w:r>
            <w:r w:rsidR="00CA4DE1">
              <w:t>translation</w:t>
            </w:r>
            <w:r w:rsidR="0013560B">
              <w:t xml:space="preserve"> and interpreting</w:t>
            </w:r>
            <w:r w:rsidR="004968C1">
              <w:t xml:space="preserve"> in four languages</w:t>
            </w:r>
            <w:r w:rsidR="00CA4DE1">
              <w:t>.</w:t>
            </w:r>
          </w:p>
          <w:p w:rsidR="005C06AA" w:rsidRDefault="005C06AA" w:rsidP="00CB5401">
            <w:pPr>
              <w:numPr>
                <w:ilvl w:val="0"/>
                <w:numId w:val="1"/>
              </w:numPr>
              <w:tabs>
                <w:tab w:val="clear" w:pos="720"/>
              </w:tabs>
              <w:ind w:left="567" w:right="-58"/>
            </w:pPr>
            <w:r w:rsidRPr="00083894">
              <w:t>Business correspondence</w:t>
            </w:r>
            <w:r>
              <w:t xml:space="preserve">, </w:t>
            </w:r>
            <w:r w:rsidR="007F376C">
              <w:t xml:space="preserve">commercial </w:t>
            </w:r>
            <w:r w:rsidR="00E92A28">
              <w:t>presentations</w:t>
            </w:r>
            <w:r w:rsidR="004F0D2A">
              <w:t xml:space="preserve">, </w:t>
            </w:r>
            <w:r w:rsidR="007F376C">
              <w:t>s</w:t>
            </w:r>
            <w:r>
              <w:t>peed typin</w:t>
            </w:r>
            <w:r w:rsidR="00083894">
              <w:t>g in Arabic, English, French</w:t>
            </w:r>
            <w:r w:rsidR="00756822">
              <w:t>.</w:t>
            </w:r>
          </w:p>
          <w:p w:rsidR="00083894" w:rsidRPr="00083894" w:rsidRDefault="00083894" w:rsidP="00AD16EB">
            <w:pPr>
              <w:numPr>
                <w:ilvl w:val="0"/>
                <w:numId w:val="1"/>
              </w:numPr>
              <w:tabs>
                <w:tab w:val="clear" w:pos="720"/>
              </w:tabs>
              <w:ind w:left="567" w:right="-58"/>
            </w:pPr>
            <w:r w:rsidRPr="00083894">
              <w:t>Website localization</w:t>
            </w:r>
            <w:r w:rsidR="00756822">
              <w:t>.</w:t>
            </w:r>
          </w:p>
          <w:p w:rsidR="005C06AA" w:rsidRDefault="005C06AA" w:rsidP="00AD16EB">
            <w:pPr>
              <w:numPr>
                <w:ilvl w:val="0"/>
                <w:numId w:val="1"/>
              </w:numPr>
              <w:tabs>
                <w:tab w:val="clear" w:pos="720"/>
              </w:tabs>
              <w:ind w:left="567" w:right="-58"/>
            </w:pPr>
            <w:r w:rsidRPr="00083894">
              <w:t>Office coordination</w:t>
            </w:r>
            <w:r>
              <w:t>,  DTP</w:t>
            </w:r>
            <w:r w:rsidR="00AD16EB">
              <w:t>, logo design, and web page design</w:t>
            </w:r>
            <w:r w:rsidR="00756822">
              <w:t>.</w:t>
            </w:r>
          </w:p>
          <w:p w:rsidR="00A83A74" w:rsidRPr="00A83A74" w:rsidRDefault="0013560B" w:rsidP="0013560B">
            <w:pPr>
              <w:numPr>
                <w:ilvl w:val="0"/>
                <w:numId w:val="1"/>
              </w:numPr>
              <w:tabs>
                <w:tab w:val="clear" w:pos="720"/>
              </w:tabs>
              <w:ind w:left="567" w:right="-58"/>
            </w:pPr>
            <w:r>
              <w:t>Office management</w:t>
            </w:r>
            <w:r w:rsidR="004968C1">
              <w:t xml:space="preserve"> and coordination capabilities</w:t>
            </w:r>
            <w:r w:rsidR="00756822">
              <w:t>.</w:t>
            </w:r>
          </w:p>
        </w:tc>
      </w:tr>
    </w:tbl>
    <w:p w:rsidR="005C06AA" w:rsidRDefault="005C06AA" w:rsidP="00D92E7F">
      <w:pPr>
        <w:rPr>
          <w:b/>
          <w:bCs/>
          <w:sz w:val="28"/>
          <w:szCs w:val="28"/>
        </w:rPr>
      </w:pPr>
    </w:p>
    <w:p w:rsidR="00D92E7F" w:rsidRDefault="00D92E7F" w:rsidP="0014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Int'l </w:t>
      </w:r>
      <w:r w:rsidR="0014404A">
        <w:rPr>
          <w:b/>
          <w:bCs/>
          <w:sz w:val="28"/>
          <w:szCs w:val="28"/>
        </w:rPr>
        <w:t>Exposure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995"/>
        <w:gridCol w:w="3575"/>
      </w:tblGrid>
      <w:tr w:rsidR="009D716C">
        <w:tc>
          <w:tcPr>
            <w:tcW w:w="3284" w:type="dxa"/>
          </w:tcPr>
          <w:p w:rsidR="009D716C" w:rsidRDefault="009D716C" w:rsidP="00CB5401">
            <w:pPr>
              <w:jc w:val="center"/>
            </w:pPr>
            <w:r w:rsidRPr="00CB5401">
              <w:rPr>
                <w:b/>
                <w:bCs/>
              </w:rPr>
              <w:t>Event`</w:t>
            </w:r>
          </w:p>
        </w:tc>
        <w:tc>
          <w:tcPr>
            <w:tcW w:w="2995" w:type="dxa"/>
          </w:tcPr>
          <w:p w:rsidR="009D716C" w:rsidRDefault="009D716C" w:rsidP="00CB5401">
            <w:pPr>
              <w:jc w:val="center"/>
            </w:pPr>
            <w:r w:rsidRPr="00CB5401">
              <w:rPr>
                <w:b/>
                <w:bCs/>
              </w:rPr>
              <w:t>Venue</w:t>
            </w:r>
          </w:p>
        </w:tc>
        <w:tc>
          <w:tcPr>
            <w:tcW w:w="3575" w:type="dxa"/>
          </w:tcPr>
          <w:p w:rsidR="009D716C" w:rsidRDefault="009D716C" w:rsidP="00CB5401">
            <w:pPr>
              <w:jc w:val="center"/>
            </w:pPr>
            <w:r w:rsidRPr="00CB5401">
              <w:rPr>
                <w:b/>
                <w:bCs/>
              </w:rPr>
              <w:t>Duties</w:t>
            </w:r>
          </w:p>
        </w:tc>
      </w:tr>
      <w:tr w:rsidR="009D716C">
        <w:tc>
          <w:tcPr>
            <w:tcW w:w="3284" w:type="dxa"/>
            <w:shd w:val="clear" w:color="auto" w:fill="E6E6E6"/>
          </w:tcPr>
          <w:p w:rsidR="009D716C" w:rsidRDefault="00CB7087">
            <w:r>
              <w:t xml:space="preserve">UNCTAD </w:t>
            </w:r>
            <w:r w:rsidR="009D716C">
              <w:t xml:space="preserve">conference on petrol, </w:t>
            </w:r>
            <w:r>
              <w:t>gas</w:t>
            </w:r>
            <w:r w:rsidR="009D716C">
              <w:t xml:space="preserve"> &amp; mines</w:t>
            </w:r>
            <w:r w:rsidR="0013560B">
              <w:t xml:space="preserve">, </w:t>
            </w:r>
            <w:r w:rsidR="0013560B" w:rsidRPr="0013560B">
              <w:rPr>
                <w:sz w:val="16"/>
                <w:szCs w:val="16"/>
              </w:rPr>
              <w:t>10-13/11/2009</w:t>
            </w:r>
          </w:p>
        </w:tc>
        <w:tc>
          <w:tcPr>
            <w:tcW w:w="2995" w:type="dxa"/>
            <w:shd w:val="clear" w:color="auto" w:fill="E6E6E6"/>
          </w:tcPr>
          <w:p w:rsidR="009D716C" w:rsidRDefault="009D716C">
            <w:r>
              <w:t xml:space="preserve">CICB </w:t>
            </w:r>
            <w:smartTag w:uri="urn:schemas-microsoft-com:office:smarttags" w:element="place">
              <w:smartTag w:uri="urn:schemas-microsoft-com:office:smarttags" w:element="City">
                <w:r>
                  <w:t>Bamako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Mali</w:t>
                </w:r>
              </w:smartTag>
            </w:smartTag>
          </w:p>
          <w:p w:rsidR="009D716C" w:rsidRDefault="009D716C"/>
        </w:tc>
        <w:tc>
          <w:tcPr>
            <w:tcW w:w="3575" w:type="dxa"/>
            <w:shd w:val="clear" w:color="auto" w:fill="E6E6E6"/>
          </w:tcPr>
          <w:p w:rsidR="009D716C" w:rsidRDefault="009D716C">
            <w:r>
              <w:t xml:space="preserve">Reporting and translating speeches (French &amp; English </w:t>
            </w:r>
            <w:r w:rsidR="00152622" w:rsidRPr="00CB5401">
              <w:rPr>
                <w:b/>
                <w:bCs/>
              </w:rPr>
              <w:sym w:font="Wingdings 3" w:char="F0A6"/>
            </w:r>
            <w:r>
              <w:t xml:space="preserve"> Arabic)</w:t>
            </w:r>
          </w:p>
        </w:tc>
      </w:tr>
      <w:tr w:rsidR="009D716C" w:rsidRPr="009D716C">
        <w:tc>
          <w:tcPr>
            <w:tcW w:w="3284" w:type="dxa"/>
          </w:tcPr>
          <w:p w:rsidR="009D716C" w:rsidRDefault="009D716C">
            <w:r>
              <w:t>5</w:t>
            </w:r>
            <w:r w:rsidRPr="00CB5401">
              <w:rPr>
                <w:vertAlign w:val="superscript"/>
              </w:rPr>
              <w:t>th</w:t>
            </w:r>
            <w:r>
              <w:t xml:space="preserve"> UN Conference on Development in </w:t>
            </w:r>
            <w:smartTag w:uri="urn:schemas-microsoft-com:office:smarttags" w:element="country-region">
              <w:smartTag w:uri="urn:schemas-microsoft-com:office:smarttags" w:element="place">
                <w:r>
                  <w:t>Mali</w:t>
                </w:r>
              </w:smartTag>
            </w:smartTag>
            <w:r>
              <w:t xml:space="preserve"> – 1984</w:t>
            </w:r>
          </w:p>
        </w:tc>
        <w:tc>
          <w:tcPr>
            <w:tcW w:w="2995" w:type="dxa"/>
          </w:tcPr>
          <w:p w:rsidR="009D716C" w:rsidRPr="00CB5401" w:rsidRDefault="00934BAE">
            <w:pPr>
              <w:rPr>
                <w:lang w:val="fr-FR"/>
              </w:rPr>
            </w:pPr>
            <w:r w:rsidRPr="00CB5401">
              <w:rPr>
                <w:lang w:val="fr-FR"/>
              </w:rPr>
              <w:t>Hôtel</w:t>
            </w:r>
            <w:r w:rsidR="009D716C" w:rsidRPr="00CB5401">
              <w:rPr>
                <w:lang w:val="fr-FR"/>
              </w:rPr>
              <w:t xml:space="preserve"> de l’Amitié, Bamako-Mali</w:t>
            </w:r>
          </w:p>
        </w:tc>
        <w:tc>
          <w:tcPr>
            <w:tcW w:w="3575" w:type="dxa"/>
          </w:tcPr>
          <w:p w:rsidR="009D716C" w:rsidRPr="009D716C" w:rsidRDefault="009D716C">
            <w:r>
              <w:t>French-Arabic translation and typing of conference documents</w:t>
            </w:r>
          </w:p>
        </w:tc>
      </w:tr>
    </w:tbl>
    <w:p w:rsidR="00620FF4" w:rsidRDefault="00620FF4" w:rsidP="00D92E7F"/>
    <w:p w:rsidR="00620FF4" w:rsidRPr="00756822" w:rsidRDefault="0034517D" w:rsidP="002E5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4517D" w:rsidTr="00083776">
        <w:tc>
          <w:tcPr>
            <w:tcW w:w="9854" w:type="dxa"/>
          </w:tcPr>
          <w:p w:rsidR="0034517D" w:rsidRPr="0034517D" w:rsidRDefault="0034517D" w:rsidP="0034517D">
            <w:pPr>
              <w:shd w:val="clear" w:color="auto" w:fill="FFFFFF"/>
            </w:pPr>
            <w:r w:rsidRPr="0034517D">
              <w:t>ATN-APTS certified (listing no. 30591)  </w:t>
            </w:r>
            <w:hyperlink r:id="rId12" w:tgtFrame="_blank" w:history="1">
              <w:r w:rsidRPr="0034517D">
                <w:t>https://www.arabtranslators.org/</w:t>
              </w:r>
            </w:hyperlink>
          </w:p>
          <w:p w:rsidR="0034517D" w:rsidRPr="0034517D" w:rsidRDefault="0034517D" w:rsidP="0034517D">
            <w:pPr>
              <w:shd w:val="clear" w:color="auto" w:fill="FFFFFF"/>
            </w:pPr>
            <w:r w:rsidRPr="0034517D">
              <w:t>EGYTA accredited (listing no. 11086)  </w:t>
            </w:r>
            <w:hyperlink r:id="rId13" w:tgtFrame="_blank" w:history="1">
              <w:r w:rsidRPr="0034517D">
                <w:t>https://www.egyta.com/</w:t>
              </w:r>
            </w:hyperlink>
          </w:p>
          <w:p w:rsidR="0034517D" w:rsidRPr="00620FF4" w:rsidRDefault="0034517D" w:rsidP="0034517D">
            <w:r w:rsidRPr="0034517D">
              <w:t>ETLA assoc. member   </w:t>
            </w:r>
            <w:hyperlink r:id="rId14" w:tgtFrame="_blank" w:history="1">
              <w:r w:rsidRPr="0034517D">
                <w:t>http://www.egytrans.org</w:t>
              </w:r>
            </w:hyperlink>
            <w:r w:rsidR="007D20EF">
              <w:t xml:space="preserve"> </w:t>
            </w:r>
          </w:p>
        </w:tc>
      </w:tr>
    </w:tbl>
    <w:p w:rsidR="00D92E7F" w:rsidRDefault="00487EA2" w:rsidP="00D92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4"/>
      </w:tblGrid>
      <w:tr w:rsidR="00D92E7F" w:rsidRPr="00D4254D">
        <w:tc>
          <w:tcPr>
            <w:tcW w:w="1908" w:type="dxa"/>
            <w:vAlign w:val="center"/>
          </w:tcPr>
          <w:p w:rsidR="00D92E7F" w:rsidRPr="00A83A74" w:rsidRDefault="00704E76" w:rsidP="002769C9">
            <w:pPr>
              <w:jc w:val="center"/>
            </w:pPr>
            <w:r w:rsidRPr="00A83A74">
              <w:t>Address</w:t>
            </w:r>
            <w:r w:rsidR="008211CE" w:rsidRPr="00A83A74">
              <w:t xml:space="preserve"> </w:t>
            </w:r>
          </w:p>
        </w:tc>
        <w:tc>
          <w:tcPr>
            <w:tcW w:w="7924" w:type="dxa"/>
          </w:tcPr>
          <w:p w:rsidR="001003D2" w:rsidRPr="00934BAE" w:rsidRDefault="00934BAE" w:rsidP="006D1E7C">
            <w:r>
              <w:t>Cairo, Egypt</w:t>
            </w:r>
          </w:p>
          <w:p w:rsidR="006C23A7" w:rsidRPr="006D1E7C" w:rsidRDefault="001003D2" w:rsidP="00180BC1">
            <w:pPr>
              <w:rPr>
                <w:lang w:val="fr-FR"/>
              </w:rPr>
            </w:pPr>
            <w:r w:rsidRPr="006D1E7C">
              <w:rPr>
                <w:lang w:val="fr-FR"/>
              </w:rPr>
              <w:t xml:space="preserve">Mobile: </w:t>
            </w:r>
            <w:r w:rsidR="00934BAE">
              <w:rPr>
                <w:rFonts w:ascii="Arial" w:hAnsi="Arial" w:cs="Arial"/>
                <w:color w:val="222222"/>
                <w:shd w:val="clear" w:color="auto" w:fill="FFFFFF"/>
              </w:rPr>
              <w:t>0020-1157843910</w:t>
            </w:r>
          </w:p>
        </w:tc>
      </w:tr>
      <w:tr w:rsidR="00D92E7F">
        <w:tc>
          <w:tcPr>
            <w:tcW w:w="1908" w:type="dxa"/>
            <w:shd w:val="clear" w:color="auto" w:fill="D9D9D9"/>
            <w:vAlign w:val="center"/>
          </w:tcPr>
          <w:p w:rsidR="00D92E7F" w:rsidRDefault="00D92E7F" w:rsidP="002769C9">
            <w:pPr>
              <w:jc w:val="center"/>
            </w:pPr>
            <w:r>
              <w:t>e-mail:</w:t>
            </w:r>
          </w:p>
        </w:tc>
        <w:tc>
          <w:tcPr>
            <w:tcW w:w="7924" w:type="dxa"/>
          </w:tcPr>
          <w:p w:rsidR="003B138C" w:rsidRPr="0076580D" w:rsidRDefault="001953BF" w:rsidP="00B17A44">
            <w:r w:rsidRPr="004F7AA8">
              <w:t>keita</w:t>
            </w:r>
            <w:bookmarkStart w:id="0" w:name="_GoBack"/>
            <w:bookmarkEnd w:id="0"/>
            <w:r w:rsidRPr="004F7AA8">
              <w:t>del@gmail.com</w:t>
            </w:r>
          </w:p>
        </w:tc>
      </w:tr>
    </w:tbl>
    <w:p w:rsidR="00D92E7F" w:rsidRDefault="00D92E7F" w:rsidP="00A83A74"/>
    <w:sectPr w:rsidR="00D92E7F" w:rsidSect="00781B28">
      <w:footerReference w:type="default" r:id="rId15"/>
      <w:pgSz w:w="11906" w:h="16838"/>
      <w:pgMar w:top="426" w:right="1134" w:bottom="360" w:left="1134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92" w:rsidRDefault="00602792">
      <w:r>
        <w:separator/>
      </w:r>
    </w:p>
  </w:endnote>
  <w:endnote w:type="continuationSeparator" w:id="0">
    <w:p w:rsidR="00602792" w:rsidRDefault="006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46" w:rsidRPr="006A3646" w:rsidRDefault="00980870" w:rsidP="006A3646">
    <w:pPr>
      <w:pStyle w:val="Footer"/>
      <w:jc w:val="right"/>
      <w:rPr>
        <w:sz w:val="18"/>
        <w:szCs w:val="18"/>
      </w:rPr>
    </w:pPr>
    <w:r w:rsidRPr="006A3646">
      <w:rPr>
        <w:sz w:val="18"/>
        <w:szCs w:val="18"/>
      </w:rPr>
      <w:t>Updated</w:t>
    </w:r>
    <w:r w:rsidR="006A3646" w:rsidRPr="006A3646">
      <w:rPr>
        <w:sz w:val="18"/>
        <w:szCs w:val="18"/>
      </w:rPr>
      <w:t xml:space="preserve">: </w:t>
    </w:r>
    <w:r w:rsidR="006A3646" w:rsidRPr="006A3646">
      <w:rPr>
        <w:sz w:val="18"/>
        <w:szCs w:val="18"/>
      </w:rPr>
      <w:fldChar w:fldCharType="begin"/>
    </w:r>
    <w:r w:rsidR="006A3646" w:rsidRPr="006A3646">
      <w:rPr>
        <w:sz w:val="18"/>
        <w:szCs w:val="18"/>
      </w:rPr>
      <w:instrText xml:space="preserve"> DATE \@ "M/d/yyyy" </w:instrText>
    </w:r>
    <w:r w:rsidR="006A3646" w:rsidRPr="006A3646">
      <w:rPr>
        <w:sz w:val="18"/>
        <w:szCs w:val="18"/>
      </w:rPr>
      <w:fldChar w:fldCharType="separate"/>
    </w:r>
    <w:r w:rsidR="00A752A8">
      <w:rPr>
        <w:noProof/>
        <w:sz w:val="18"/>
        <w:szCs w:val="18"/>
      </w:rPr>
      <w:t>11/13/2019</w:t>
    </w:r>
    <w:r w:rsidR="006A3646" w:rsidRPr="006A364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92" w:rsidRDefault="00602792">
      <w:r>
        <w:separator/>
      </w:r>
    </w:p>
  </w:footnote>
  <w:footnote w:type="continuationSeparator" w:id="0">
    <w:p w:rsidR="00602792" w:rsidRDefault="006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053"/>
    <w:multiLevelType w:val="hybridMultilevel"/>
    <w:tmpl w:val="80223C2E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D0142B3"/>
    <w:multiLevelType w:val="hybridMultilevel"/>
    <w:tmpl w:val="998051FE"/>
    <w:lvl w:ilvl="0" w:tplc="D182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52FF"/>
    <w:multiLevelType w:val="hybridMultilevel"/>
    <w:tmpl w:val="D11494C0"/>
    <w:lvl w:ilvl="0" w:tplc="2F8A1BA4">
      <w:start w:val="1990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E6E6B26"/>
    <w:multiLevelType w:val="multilevel"/>
    <w:tmpl w:val="3D12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F"/>
    <w:rsid w:val="0000044A"/>
    <w:rsid w:val="000009EF"/>
    <w:rsid w:val="00005A4C"/>
    <w:rsid w:val="000107C3"/>
    <w:rsid w:val="00025076"/>
    <w:rsid w:val="000264D2"/>
    <w:rsid w:val="00041EA3"/>
    <w:rsid w:val="00045465"/>
    <w:rsid w:val="0004621F"/>
    <w:rsid w:val="00054F3F"/>
    <w:rsid w:val="00055012"/>
    <w:rsid w:val="00056A55"/>
    <w:rsid w:val="0007183C"/>
    <w:rsid w:val="00074280"/>
    <w:rsid w:val="00083776"/>
    <w:rsid w:val="00083894"/>
    <w:rsid w:val="00086985"/>
    <w:rsid w:val="000A68B0"/>
    <w:rsid w:val="000A7F8C"/>
    <w:rsid w:val="000B0870"/>
    <w:rsid w:val="000C382E"/>
    <w:rsid w:val="000D020C"/>
    <w:rsid w:val="000D2458"/>
    <w:rsid w:val="000D4151"/>
    <w:rsid w:val="000D7A5A"/>
    <w:rsid w:val="001003D2"/>
    <w:rsid w:val="00102DF8"/>
    <w:rsid w:val="00103960"/>
    <w:rsid w:val="00106E9D"/>
    <w:rsid w:val="00112DBC"/>
    <w:rsid w:val="00113374"/>
    <w:rsid w:val="00120D21"/>
    <w:rsid w:val="00121AC2"/>
    <w:rsid w:val="00123630"/>
    <w:rsid w:val="00125E52"/>
    <w:rsid w:val="00132ACF"/>
    <w:rsid w:val="0013560B"/>
    <w:rsid w:val="0013647B"/>
    <w:rsid w:val="001434DC"/>
    <w:rsid w:val="0014404A"/>
    <w:rsid w:val="0015091F"/>
    <w:rsid w:val="00152622"/>
    <w:rsid w:val="0016691C"/>
    <w:rsid w:val="00180BC1"/>
    <w:rsid w:val="00181B69"/>
    <w:rsid w:val="00182A97"/>
    <w:rsid w:val="00186F88"/>
    <w:rsid w:val="00187C12"/>
    <w:rsid w:val="001916A2"/>
    <w:rsid w:val="001953BF"/>
    <w:rsid w:val="00197016"/>
    <w:rsid w:val="001A1F99"/>
    <w:rsid w:val="001A2CDE"/>
    <w:rsid w:val="001C0662"/>
    <w:rsid w:val="001C1AD8"/>
    <w:rsid w:val="001D5BD2"/>
    <w:rsid w:val="001D6809"/>
    <w:rsid w:val="001F11DB"/>
    <w:rsid w:val="002022F1"/>
    <w:rsid w:val="0022058E"/>
    <w:rsid w:val="002264C9"/>
    <w:rsid w:val="002311EB"/>
    <w:rsid w:val="002316AB"/>
    <w:rsid w:val="00235D36"/>
    <w:rsid w:val="0023620E"/>
    <w:rsid w:val="00247121"/>
    <w:rsid w:val="00251F9E"/>
    <w:rsid w:val="00260F4D"/>
    <w:rsid w:val="00273C8E"/>
    <w:rsid w:val="002769C9"/>
    <w:rsid w:val="00282F73"/>
    <w:rsid w:val="002835C9"/>
    <w:rsid w:val="002A0AD7"/>
    <w:rsid w:val="002D1012"/>
    <w:rsid w:val="002D604F"/>
    <w:rsid w:val="002E3197"/>
    <w:rsid w:val="002E544D"/>
    <w:rsid w:val="002E7F6B"/>
    <w:rsid w:val="002F3E0D"/>
    <w:rsid w:val="002F6912"/>
    <w:rsid w:val="00300CB2"/>
    <w:rsid w:val="003043C8"/>
    <w:rsid w:val="003100E8"/>
    <w:rsid w:val="0031340C"/>
    <w:rsid w:val="00313468"/>
    <w:rsid w:val="003136E7"/>
    <w:rsid w:val="0034517D"/>
    <w:rsid w:val="003611FA"/>
    <w:rsid w:val="00366E14"/>
    <w:rsid w:val="003758D7"/>
    <w:rsid w:val="003A070E"/>
    <w:rsid w:val="003A2D3B"/>
    <w:rsid w:val="003A7FDC"/>
    <w:rsid w:val="003B138C"/>
    <w:rsid w:val="003B6BE8"/>
    <w:rsid w:val="003D2D84"/>
    <w:rsid w:val="003D5EBD"/>
    <w:rsid w:val="003D6AE1"/>
    <w:rsid w:val="003E3B01"/>
    <w:rsid w:val="003E5E74"/>
    <w:rsid w:val="00406863"/>
    <w:rsid w:val="00406B83"/>
    <w:rsid w:val="00415EB2"/>
    <w:rsid w:val="004206D8"/>
    <w:rsid w:val="00422382"/>
    <w:rsid w:val="00427421"/>
    <w:rsid w:val="00437BC6"/>
    <w:rsid w:val="00442594"/>
    <w:rsid w:val="00457309"/>
    <w:rsid w:val="004633F7"/>
    <w:rsid w:val="004750B2"/>
    <w:rsid w:val="00487EA2"/>
    <w:rsid w:val="004968C1"/>
    <w:rsid w:val="004A66B5"/>
    <w:rsid w:val="004B0203"/>
    <w:rsid w:val="004B3EB9"/>
    <w:rsid w:val="004C2EDA"/>
    <w:rsid w:val="004D5BBA"/>
    <w:rsid w:val="004E3184"/>
    <w:rsid w:val="004F0D2A"/>
    <w:rsid w:val="004F7AA8"/>
    <w:rsid w:val="00506002"/>
    <w:rsid w:val="0052414A"/>
    <w:rsid w:val="005334CA"/>
    <w:rsid w:val="00540CF2"/>
    <w:rsid w:val="00552755"/>
    <w:rsid w:val="00560284"/>
    <w:rsid w:val="00562276"/>
    <w:rsid w:val="005A66EB"/>
    <w:rsid w:val="005B0434"/>
    <w:rsid w:val="005C06AA"/>
    <w:rsid w:val="005F796C"/>
    <w:rsid w:val="00602792"/>
    <w:rsid w:val="00620FF4"/>
    <w:rsid w:val="0062373B"/>
    <w:rsid w:val="0063351A"/>
    <w:rsid w:val="0066094F"/>
    <w:rsid w:val="00682BE0"/>
    <w:rsid w:val="0068713E"/>
    <w:rsid w:val="006917BE"/>
    <w:rsid w:val="00692F03"/>
    <w:rsid w:val="006A1DBD"/>
    <w:rsid w:val="006A3646"/>
    <w:rsid w:val="006B4240"/>
    <w:rsid w:val="006B6306"/>
    <w:rsid w:val="006C1B27"/>
    <w:rsid w:val="006C23A7"/>
    <w:rsid w:val="006C412B"/>
    <w:rsid w:val="006D1E7C"/>
    <w:rsid w:val="006E2D90"/>
    <w:rsid w:val="006E72BA"/>
    <w:rsid w:val="006F26A8"/>
    <w:rsid w:val="006F4223"/>
    <w:rsid w:val="006F4E8A"/>
    <w:rsid w:val="007014CE"/>
    <w:rsid w:val="00701F8E"/>
    <w:rsid w:val="00704E76"/>
    <w:rsid w:val="0071068E"/>
    <w:rsid w:val="00713BC0"/>
    <w:rsid w:val="00720E8F"/>
    <w:rsid w:val="007245A4"/>
    <w:rsid w:val="00731D89"/>
    <w:rsid w:val="00732246"/>
    <w:rsid w:val="007469C3"/>
    <w:rsid w:val="007523A7"/>
    <w:rsid w:val="00754902"/>
    <w:rsid w:val="00756822"/>
    <w:rsid w:val="00770888"/>
    <w:rsid w:val="00781B28"/>
    <w:rsid w:val="00792156"/>
    <w:rsid w:val="007929D5"/>
    <w:rsid w:val="00796528"/>
    <w:rsid w:val="007B4498"/>
    <w:rsid w:val="007C5DC7"/>
    <w:rsid w:val="007D20EF"/>
    <w:rsid w:val="007D7C17"/>
    <w:rsid w:val="007D7F48"/>
    <w:rsid w:val="007E6489"/>
    <w:rsid w:val="007E6CA2"/>
    <w:rsid w:val="007F376C"/>
    <w:rsid w:val="00802504"/>
    <w:rsid w:val="008211CE"/>
    <w:rsid w:val="00827571"/>
    <w:rsid w:val="0084483A"/>
    <w:rsid w:val="00851B02"/>
    <w:rsid w:val="00864039"/>
    <w:rsid w:val="008679A8"/>
    <w:rsid w:val="008715B0"/>
    <w:rsid w:val="0087162D"/>
    <w:rsid w:val="008755CC"/>
    <w:rsid w:val="008812A0"/>
    <w:rsid w:val="00885792"/>
    <w:rsid w:val="00891E5E"/>
    <w:rsid w:val="0089285C"/>
    <w:rsid w:val="008A6816"/>
    <w:rsid w:val="008B1AF5"/>
    <w:rsid w:val="008F08B0"/>
    <w:rsid w:val="009060F7"/>
    <w:rsid w:val="00910F5B"/>
    <w:rsid w:val="00934992"/>
    <w:rsid w:val="00934BAE"/>
    <w:rsid w:val="00936B08"/>
    <w:rsid w:val="0094144D"/>
    <w:rsid w:val="0096215C"/>
    <w:rsid w:val="00972136"/>
    <w:rsid w:val="00972889"/>
    <w:rsid w:val="00980870"/>
    <w:rsid w:val="009823A3"/>
    <w:rsid w:val="00985E13"/>
    <w:rsid w:val="00995064"/>
    <w:rsid w:val="00996FF0"/>
    <w:rsid w:val="00997630"/>
    <w:rsid w:val="009B1E6F"/>
    <w:rsid w:val="009B399D"/>
    <w:rsid w:val="009C5E45"/>
    <w:rsid w:val="009D5090"/>
    <w:rsid w:val="009D5448"/>
    <w:rsid w:val="009D716C"/>
    <w:rsid w:val="009E0246"/>
    <w:rsid w:val="009E71BD"/>
    <w:rsid w:val="00A120A5"/>
    <w:rsid w:val="00A128D4"/>
    <w:rsid w:val="00A266B5"/>
    <w:rsid w:val="00A376DB"/>
    <w:rsid w:val="00A4613D"/>
    <w:rsid w:val="00A5602D"/>
    <w:rsid w:val="00A714D3"/>
    <w:rsid w:val="00A752A8"/>
    <w:rsid w:val="00A83A74"/>
    <w:rsid w:val="00A951F0"/>
    <w:rsid w:val="00AA0F12"/>
    <w:rsid w:val="00AB6D90"/>
    <w:rsid w:val="00AC282A"/>
    <w:rsid w:val="00AC781D"/>
    <w:rsid w:val="00AD16EB"/>
    <w:rsid w:val="00AD5C25"/>
    <w:rsid w:val="00AE0D67"/>
    <w:rsid w:val="00AE4ABA"/>
    <w:rsid w:val="00AE5873"/>
    <w:rsid w:val="00AE588F"/>
    <w:rsid w:val="00AF380C"/>
    <w:rsid w:val="00AF3CD2"/>
    <w:rsid w:val="00B17A44"/>
    <w:rsid w:val="00B33931"/>
    <w:rsid w:val="00B3462B"/>
    <w:rsid w:val="00B35B27"/>
    <w:rsid w:val="00B5062C"/>
    <w:rsid w:val="00B537D9"/>
    <w:rsid w:val="00B75B29"/>
    <w:rsid w:val="00B85EB0"/>
    <w:rsid w:val="00B973ED"/>
    <w:rsid w:val="00BA5D7A"/>
    <w:rsid w:val="00BA6394"/>
    <w:rsid w:val="00BB4069"/>
    <w:rsid w:val="00BB7359"/>
    <w:rsid w:val="00BC2039"/>
    <w:rsid w:val="00BC72C9"/>
    <w:rsid w:val="00BD4F5B"/>
    <w:rsid w:val="00BE3545"/>
    <w:rsid w:val="00C22BE3"/>
    <w:rsid w:val="00C23C40"/>
    <w:rsid w:val="00C45AB6"/>
    <w:rsid w:val="00C71917"/>
    <w:rsid w:val="00C75035"/>
    <w:rsid w:val="00C773F3"/>
    <w:rsid w:val="00C87872"/>
    <w:rsid w:val="00CA257A"/>
    <w:rsid w:val="00CA4DE1"/>
    <w:rsid w:val="00CB2C35"/>
    <w:rsid w:val="00CB5401"/>
    <w:rsid w:val="00CB7087"/>
    <w:rsid w:val="00CB7CB4"/>
    <w:rsid w:val="00CC0CBF"/>
    <w:rsid w:val="00CC195E"/>
    <w:rsid w:val="00CC627E"/>
    <w:rsid w:val="00CE2A47"/>
    <w:rsid w:val="00CE537F"/>
    <w:rsid w:val="00CF11D3"/>
    <w:rsid w:val="00D125CD"/>
    <w:rsid w:val="00D14B22"/>
    <w:rsid w:val="00D25AA6"/>
    <w:rsid w:val="00D4254D"/>
    <w:rsid w:val="00D44D62"/>
    <w:rsid w:val="00D532A8"/>
    <w:rsid w:val="00D546E3"/>
    <w:rsid w:val="00D6424F"/>
    <w:rsid w:val="00D733EA"/>
    <w:rsid w:val="00D829B7"/>
    <w:rsid w:val="00D92E7F"/>
    <w:rsid w:val="00DA5BC7"/>
    <w:rsid w:val="00DB0705"/>
    <w:rsid w:val="00DC0A22"/>
    <w:rsid w:val="00DC4716"/>
    <w:rsid w:val="00DD085F"/>
    <w:rsid w:val="00DD3BDB"/>
    <w:rsid w:val="00DD7AA0"/>
    <w:rsid w:val="00DF7D1D"/>
    <w:rsid w:val="00E14524"/>
    <w:rsid w:val="00E24586"/>
    <w:rsid w:val="00E30974"/>
    <w:rsid w:val="00E371EC"/>
    <w:rsid w:val="00E43512"/>
    <w:rsid w:val="00E50583"/>
    <w:rsid w:val="00E90968"/>
    <w:rsid w:val="00E91ACC"/>
    <w:rsid w:val="00E92A28"/>
    <w:rsid w:val="00EA1A9F"/>
    <w:rsid w:val="00EA633A"/>
    <w:rsid w:val="00EB06FC"/>
    <w:rsid w:val="00EB09F5"/>
    <w:rsid w:val="00EC788A"/>
    <w:rsid w:val="00EE64C2"/>
    <w:rsid w:val="00EE69DC"/>
    <w:rsid w:val="00EF4023"/>
    <w:rsid w:val="00F01252"/>
    <w:rsid w:val="00F030D5"/>
    <w:rsid w:val="00F07B56"/>
    <w:rsid w:val="00F1216D"/>
    <w:rsid w:val="00F1458A"/>
    <w:rsid w:val="00F15FA2"/>
    <w:rsid w:val="00F34C48"/>
    <w:rsid w:val="00F462A6"/>
    <w:rsid w:val="00F70663"/>
    <w:rsid w:val="00F71533"/>
    <w:rsid w:val="00F7180E"/>
    <w:rsid w:val="00FC6327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7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2E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E7F"/>
    <w:rPr>
      <w:color w:val="0000FF"/>
      <w:u w:val="single"/>
    </w:rPr>
  </w:style>
  <w:style w:type="paragraph" w:styleId="NoSpacing">
    <w:name w:val="No Spacing"/>
    <w:qFormat/>
    <w:rsid w:val="00D92E7F"/>
    <w:pPr>
      <w:bidi/>
    </w:pPr>
    <w:rPr>
      <w:rFonts w:ascii="Calibri" w:eastAsia="Calibri" w:hAnsi="Calibri" w:cs="Arabic Transparent"/>
      <w:sz w:val="22"/>
      <w:szCs w:val="28"/>
    </w:rPr>
  </w:style>
  <w:style w:type="table" w:styleId="TableGrid">
    <w:name w:val="Table Grid"/>
    <w:basedOn w:val="TableNormal"/>
    <w:rsid w:val="009D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3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6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48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972889"/>
  </w:style>
  <w:style w:type="character" w:customStyle="1" w:styleId="apple-converted-space">
    <w:name w:val="apple-converted-space"/>
    <w:rsid w:val="0034517D"/>
  </w:style>
  <w:style w:type="paragraph" w:styleId="ListParagraph">
    <w:name w:val="List Paragraph"/>
    <w:basedOn w:val="Normal"/>
    <w:uiPriority w:val="34"/>
    <w:qFormat/>
    <w:rsid w:val="00A7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7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2E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E7F"/>
    <w:rPr>
      <w:color w:val="0000FF"/>
      <w:u w:val="single"/>
    </w:rPr>
  </w:style>
  <w:style w:type="paragraph" w:styleId="NoSpacing">
    <w:name w:val="No Spacing"/>
    <w:qFormat/>
    <w:rsid w:val="00D92E7F"/>
    <w:pPr>
      <w:bidi/>
    </w:pPr>
    <w:rPr>
      <w:rFonts w:ascii="Calibri" w:eastAsia="Calibri" w:hAnsi="Calibri" w:cs="Arabic Transparent"/>
      <w:sz w:val="22"/>
      <w:szCs w:val="28"/>
    </w:rPr>
  </w:style>
  <w:style w:type="table" w:styleId="TableGrid">
    <w:name w:val="Table Grid"/>
    <w:basedOn w:val="TableNormal"/>
    <w:rsid w:val="009D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3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6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48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972889"/>
  </w:style>
  <w:style w:type="character" w:customStyle="1" w:styleId="apple-converted-space">
    <w:name w:val="apple-converted-space"/>
    <w:rsid w:val="0034517D"/>
  </w:style>
  <w:style w:type="paragraph" w:styleId="ListParagraph">
    <w:name w:val="List Paragraph"/>
    <w:basedOn w:val="Normal"/>
    <w:uiPriority w:val="34"/>
    <w:qFormat/>
    <w:rsid w:val="00A7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gyt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abtranslator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versal-translation-service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rstransl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translate.net/" TargetMode="External"/><Relationship Id="rId14" Type="http://schemas.openxmlformats.org/officeDocument/2006/relationships/hyperlink" Target="http://www.egytr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 Saleh Keita</vt:lpstr>
    </vt:vector>
  </TitlesOfParts>
  <Company>samsco</Company>
  <LinksUpToDate>false</LinksUpToDate>
  <CharactersWithSpaces>5202</CharactersWithSpaces>
  <SharedDoc>false</SharedDoc>
  <HLinks>
    <vt:vector size="18" baseType="variant"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http://www.egytrans.org/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https://www.egyta.com/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https://www.arabtranslators.org/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 Saleh Keita</dc:title>
  <dc:creator>keitadel</dc:creator>
  <cp:lastModifiedBy>adel</cp:lastModifiedBy>
  <cp:revision>9</cp:revision>
  <cp:lastPrinted>2013-03-18T17:50:00Z</cp:lastPrinted>
  <dcterms:created xsi:type="dcterms:W3CDTF">2019-09-06T14:38:00Z</dcterms:created>
  <dcterms:modified xsi:type="dcterms:W3CDTF">2019-11-13T17:12:00Z</dcterms:modified>
</cp:coreProperties>
</file>